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B4" w:rsidRDefault="00E838B4">
      <w:pPr>
        <w:rPr>
          <w:rFonts w:ascii="Times New Roman" w:eastAsiaTheme="minorHAnsi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96025" cy="8734425"/>
            <wp:effectExtent l="0" t="0" r="9525" b="9525"/>
            <wp:docPr id="2" name="Рисунок 2" descr="C:\Users\TERABYTE\Desktop\сайт НОКУ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ABYTE\Desktop\сайт НОКУ\уста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38B4" w:rsidRDefault="00E838B4" w:rsidP="00E838B4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838B4" w:rsidRPr="006B0BDA" w:rsidRDefault="00E838B4" w:rsidP="00E838B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8B4" w:rsidRDefault="00E838B4" w:rsidP="00E838B4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838B4" w:rsidRPr="002C23DD" w:rsidRDefault="00E838B4" w:rsidP="00E838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838B4" w:rsidRPr="00AF2E27" w:rsidRDefault="00E838B4" w:rsidP="00E838B4">
      <w:pP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Настоящая редакция Устава утверждена </w:t>
      </w:r>
      <w:proofErr w:type="gramStart"/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( </w:t>
      </w:r>
      <w:proofErr w:type="gramEnd"/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принята) в целях приведения его в соответствие с действующим законодательством Российской Федерации: Федеральным законом  от 29.12.2012 </w:t>
      </w:r>
      <w:r w:rsidRPr="00AF2E27">
        <w:rPr>
          <w:rFonts w:ascii="Times New Roman" w:hAnsi="Times New Roman" w:cs="Times New Roman"/>
          <w:i/>
          <w:sz w:val="28"/>
          <w:szCs w:val="28"/>
        </w:rPr>
        <w:t>N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273-ФЗ   (ред. от 21.07.2014)"Об образовании в Российской Федерации"; </w:t>
      </w:r>
      <w:r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во исполнение положений Федеральных законов  № 83-ФЗ от 08.05.2010 года «О внесении изменений в отдельные законодательные акты Российской Федерации; 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gramStart"/>
      <w:r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N 7-ФЗ от 12.01.1996 "О некоммерческих организациях"  в связи с совершенствованием правового положения государственных (муниципальных) учреждений», 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 также в связи с </w:t>
      </w:r>
      <w:r w:rsidRPr="00AF2E2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утверждением 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федерального государственного образовательного стандарта дошкольного образования - приказ Министерства образования и науки Российской Федерации  (Минобрнауки России)  от 17 октября 2013 г. </w:t>
      </w:r>
      <w:r w:rsidRPr="00AF2E27">
        <w:rPr>
          <w:rFonts w:ascii="Times New Roman" w:hAnsi="Times New Roman" w:cs="Times New Roman"/>
          <w:i/>
          <w:sz w:val="28"/>
          <w:szCs w:val="28"/>
        </w:rPr>
        <w:t>N</w:t>
      </w:r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1155 г.;  утвержденным Порядком  организации и осуществления образовательной деятельности по основным образовательным программам дошкольного образования - приказ Министерства</w:t>
      </w:r>
      <w:proofErr w:type="gramEnd"/>
      <w:r w:rsidRPr="00AF2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образования и науки  РФ от 30 августа 2013г. №1014.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38B4" w:rsidRPr="00CD0B4B" w:rsidRDefault="00E838B4" w:rsidP="00E838B4">
      <w:pPr>
        <w:pStyle w:val="a3"/>
        <w:numPr>
          <w:ilvl w:val="0"/>
          <w:numId w:val="1"/>
        </w:numPr>
        <w:spacing w:after="0" w:line="240" w:lineRule="atLeas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D0B4B">
        <w:rPr>
          <w:rFonts w:ascii="Times New Roman" w:hAnsi="Times New Roman" w:cs="Times New Roman"/>
          <w:b/>
          <w:sz w:val="28"/>
          <w:szCs w:val="28"/>
        </w:rPr>
        <w:t>Общие  положения</w:t>
      </w:r>
      <w:r w:rsidRPr="00CD0B4B">
        <w:rPr>
          <w:rFonts w:ascii="Times New Roman" w:hAnsi="Times New Roman" w:cs="Times New Roman"/>
          <w:sz w:val="28"/>
          <w:szCs w:val="28"/>
        </w:rPr>
        <w:t>.</w:t>
      </w:r>
    </w:p>
    <w:p w:rsidR="00E838B4" w:rsidRPr="00CD0B4B" w:rsidRDefault="00E838B4" w:rsidP="00E838B4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1.1  Муниципальное казенное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ждение « Д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етский сад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присмотра и оздоровления № 4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города Буйнакска"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</w:rPr>
        <w:t> </w:t>
      </w:r>
      <w:r w:rsidRPr="00AF2E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(далее по тексту - Учреждение) является некоммерческой организацией, </w:t>
      </w:r>
      <w:r w:rsidRPr="00AF2E27">
        <w:rPr>
          <w:rFonts w:ascii="Times New Roman" w:hAnsi="Times New Roman" w:cs="Times New Roman"/>
          <w:w w:val="101"/>
          <w:sz w:val="28"/>
          <w:szCs w:val="28"/>
          <w:lang w:val="ru-RU"/>
        </w:rPr>
        <w:t>и не ставит извлечение прибыли в качестве основной цели своей деятельности.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1.1.2.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Муниципальное казенное дошкольное образовательное учреждение "</w:t>
      </w:r>
      <w:r w:rsidRPr="002713C0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Д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етский сад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присмотра и оздоровления № 4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города Буйнакска "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, в дал</w:t>
      </w:r>
      <w:r>
        <w:rPr>
          <w:rFonts w:ascii="Times New Roman" w:hAnsi="Times New Roman" w:cs="Times New Roman"/>
          <w:sz w:val="28"/>
          <w:szCs w:val="28"/>
          <w:lang w:val="ru-RU"/>
        </w:rPr>
        <w:t>ьнейшем именуемое «Учреждение».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2) в том числе Учреждение переименовано в муниципальное казенное  дошкольное образовательное учреждение  "Детский сад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присмотра и оздоровления № 4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Буйнакска" в соответствии с постановлением администрации городского округа от 07.10.2011г. № 640 " Вопросы преобразования муниципальных учреждений дошкольного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38B4" w:rsidRPr="00223B6A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в том числе переименовано в М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униципальное казенное дошкольное о</w:t>
      </w:r>
      <w:r>
        <w:rPr>
          <w:rFonts w:ascii="Times New Roman" w:hAnsi="Times New Roman" w:cs="Times New Roman"/>
          <w:sz w:val="28"/>
          <w:szCs w:val="28"/>
          <w:lang w:val="ru-RU"/>
        </w:rPr>
        <w:t>бразовательное учреждение «Детский сад присмотра и оздоровления - Детский сад №4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Устав  утвержден постановлением администрации городского округа "город Буйнакск " от </w:t>
      </w:r>
      <w:r w:rsidRPr="00F078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12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.12.2011г. №811"О внесении изменений в Постановление администрации городского округа"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E501D">
        <w:rPr>
          <w:b/>
          <w:bCs/>
          <w:spacing w:val="-2"/>
          <w:w w:val="101"/>
          <w:sz w:val="24"/>
          <w:szCs w:val="24"/>
          <w:lang w:val="ru-RU"/>
        </w:rPr>
        <w:t xml:space="preserve">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4)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Постановлением Администрации городского округа « город Буйнакск»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от «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»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декабря 2014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года №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745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утверждена  новая р</w:t>
      </w:r>
      <w:r w:rsidRPr="00B21F97">
        <w:rPr>
          <w:rFonts w:ascii="Times New Roman" w:eastAsia="Times New Roman" w:hAnsi="Times New Roman" w:cs="Times New Roman"/>
          <w:sz w:val="28"/>
          <w:szCs w:val="28"/>
          <w:lang w:val="ru-RU"/>
        </w:rPr>
        <w:t>едакция №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Pr="00B21F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Устава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казенного 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овательного учреждения         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 " </w:t>
      </w:r>
      <w:r>
        <w:rPr>
          <w:rFonts w:ascii="Times New Roman" w:hAnsi="Times New Roman" w:cs="Times New Roman"/>
          <w:sz w:val="28"/>
          <w:szCs w:val="28"/>
          <w:lang w:val="ru-RU"/>
        </w:rPr>
        <w:t>Детский сад присмотра и оздоровления - №4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Постановлением Администрации городского округа «город Буйнакск»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от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22»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июня 2018</w:t>
      </w:r>
      <w:r w:rsidRPr="00B21F9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года №</w:t>
      </w:r>
      <w:r w:rsidRPr="00237280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637</w:t>
      </w:r>
      <w:r w:rsidRPr="00B21F9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«О внесении изменений и дополнений в учредительные документы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униципального казенного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lang w:val="ru-RU"/>
        </w:rPr>
        <w:t>овательного учреждения "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 </w:t>
      </w:r>
      <w:r>
        <w:rPr>
          <w:rFonts w:ascii="Times New Roman" w:hAnsi="Times New Roman" w:cs="Times New Roman"/>
          <w:sz w:val="28"/>
          <w:szCs w:val="28"/>
          <w:lang w:val="ru-RU"/>
        </w:rPr>
        <w:t>присмотра и оздоровления№ 4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, в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несены изменения и дополнения в учредительные документы 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казенного  дошкольного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lang w:val="ru-RU"/>
        </w:rPr>
        <w:t>овательного учреждения "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присмотра и оздоровления № 4</w:t>
      </w:r>
      <w:r w:rsidRPr="00B21F9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1.1.3. Полное наименование: Муниципальное казенное дошкольное образовательное учр</w:t>
      </w:r>
      <w:r>
        <w:rPr>
          <w:rFonts w:ascii="Times New Roman" w:hAnsi="Times New Roman" w:cs="Times New Roman"/>
          <w:sz w:val="28"/>
          <w:szCs w:val="28"/>
          <w:lang w:val="ru-RU"/>
        </w:rPr>
        <w:t>еждение «Детский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присмотра и оздоровления № 4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города Буйнакска»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Сокр</w:t>
      </w:r>
      <w:r>
        <w:rPr>
          <w:rFonts w:ascii="Times New Roman" w:hAnsi="Times New Roman" w:cs="Times New Roman"/>
          <w:sz w:val="28"/>
          <w:szCs w:val="28"/>
          <w:lang w:val="ru-RU"/>
        </w:rPr>
        <w:t>ащенные наименования: МКДОУ «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ДС</w:t>
      </w:r>
      <w:r>
        <w:rPr>
          <w:rFonts w:ascii="Times New Roman" w:hAnsi="Times New Roman" w:cs="Times New Roman"/>
          <w:sz w:val="28"/>
          <w:szCs w:val="28"/>
          <w:lang w:val="ru-RU"/>
        </w:rPr>
        <w:t>ПО № 4 ГБ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г. Буйнакска.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Style w:val="FontStyle36"/>
          <w:rFonts w:ascii="Times New Roman" w:hAnsi="Times New Roman" w:cs="Times New Roman"/>
          <w:sz w:val="28"/>
          <w:szCs w:val="28"/>
          <w:lang w:val="ru-RU"/>
        </w:rPr>
        <w:t>1.1.4.  Организационно-правовая форма:</w:t>
      </w:r>
      <w:r w:rsidRPr="00AF2E27">
        <w:rPr>
          <w:rStyle w:val="FontStyle36"/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</w:t>
      </w:r>
      <w:r w:rsidRPr="00AF2E27">
        <w:rPr>
          <w:rStyle w:val="FontStyle36"/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23B6A">
        <w:rPr>
          <w:rStyle w:val="FontStyle36"/>
          <w:rFonts w:ascii="Times New Roman" w:hAnsi="Times New Roman" w:cs="Times New Roman"/>
          <w:sz w:val="28"/>
          <w:szCs w:val="28"/>
          <w:lang w:val="ru-RU"/>
        </w:rPr>
        <w:t>муниципальное учреждение.</w:t>
      </w:r>
    </w:p>
    <w:p w:rsidR="00E838B4" w:rsidRPr="00AF2E27" w:rsidRDefault="00E838B4" w:rsidP="00E838B4">
      <w:pPr>
        <w:spacing w:after="0" w:line="240" w:lineRule="atLeast"/>
        <w:rPr>
          <w:rStyle w:val="FontStyle36"/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1.2.. Тип ОО: дошкольная образовательная организация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1.3.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Учредителем Учреждения является </w:t>
      </w:r>
      <w:r w:rsidRPr="00223B6A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городской округ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«город Буйнакск» (далее по тексту - Учредитель).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 Функции и полномочия Учредителя в отношении Учреждения осуществляет администрация городского округа «город Буйнакск».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Сведения о собственнике имущества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CD0B4B">
        <w:rPr>
          <w:rFonts w:ascii="Times New Roman" w:hAnsi="Times New Roman" w:cs="Times New Roman"/>
          <w:sz w:val="28"/>
          <w:szCs w:val="28"/>
          <w:lang w:val="ru-RU"/>
        </w:rPr>
        <w:t>1.4.1 Собственником имущества Учреждения является муниципальное образование " Город Буйнакск". Полномочия собственника в отношении закрепленного за Учреждением имущества осуществляет Администрация города Буйнакск в лице Управления муниципальным  имуществом  и землепользования Администрации города Буйнакск ( дале</w:t>
      </w:r>
      <w:proofErr w:type="gramStart"/>
      <w:r w:rsidRPr="00CD0B4B"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 w:rsidRPr="00CD0B4B"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Собственник имущества).                                                                                                           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1.4.2. Учреждение является юридическим лицом, имеет обособленное имущество 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особо ценное имущество), самостоятельный баланс, лицевые счета в территориальных органах Федерального казначейства и иные счета, открываемые в порядке, установленном законодательством Российской Федерации для казенных учреждений; печать со своим наименованием, бланки со своим наименованием, штампы, вывеску установленного образца. </w:t>
      </w:r>
    </w:p>
    <w:p w:rsidR="00E838B4" w:rsidRPr="000E7D75" w:rsidRDefault="00E838B4" w:rsidP="00E838B4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 приобретает права юридического лица с момента ее государственной регистрации.</w:t>
      </w:r>
      <w:r w:rsidRPr="008500EE"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  <w:t xml:space="preserve"> </w:t>
      </w:r>
    </w:p>
    <w:p w:rsidR="00E838B4" w:rsidRPr="008500EE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1.4.2. </w:t>
      </w:r>
      <w:r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Учреждение является юридическим лицом и</w:t>
      </w:r>
      <w:proofErr w:type="gramStart"/>
      <w:r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для достижения своих целей вправе приобретать и осуществлять имущественные и неимущественные права, нести обязанности  выступать истцом и ответчиком в арбитражном  суде, третейском суде, судах общей юрисдикции, в  соответствии с действующим законодательством Российской Федерации </w:t>
      </w:r>
    </w:p>
    <w:p w:rsidR="00E838B4" w:rsidRPr="008500EE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 xml:space="preserve">1.4.3. Учреждение в отношении имущества, закрепленного за ним на праве оперативного управления, владеет, пользуется при этом  в пределах, установленных </w:t>
      </w:r>
      <w:r w:rsidRPr="008500EE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законодательством, в соответствии с целями своей деятельности, назначением этого имущества и если иное установлено законом, распоряжается этим имуществом  с согласия собственника этого имущества.</w:t>
      </w:r>
    </w:p>
    <w:p w:rsidR="00E838B4" w:rsidRPr="008500EE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>1.4.4.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00EE">
        <w:rPr>
          <w:rFonts w:ascii="Times New Roman" w:hAnsi="Times New Roman" w:cs="Times New Roman"/>
          <w:sz w:val="28"/>
          <w:szCs w:val="28"/>
          <w:lang w:val="ru-RU"/>
        </w:rP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</w:t>
      </w:r>
      <w:proofErr w:type="gramStart"/>
      <w:r w:rsidRPr="008500EE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8500EE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   </w:t>
      </w:r>
      <w:r w:rsidRPr="008500EE">
        <w:rPr>
          <w:rFonts w:ascii="Times New Roman" w:hAnsi="Times New Roman" w:cs="Times New Roman"/>
          <w:sz w:val="28"/>
          <w:szCs w:val="28"/>
          <w:lang w:val="ru-RU"/>
        </w:rPr>
        <w:t>закрепленного за Учреждением или приобретенного Учреждением за счет выделенных средств, а также недвижимого имущества.</w:t>
      </w:r>
    </w:p>
    <w:p w:rsidR="00E838B4" w:rsidRPr="008500EE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500EE">
        <w:rPr>
          <w:rFonts w:ascii="Times New Roman" w:hAnsi="Times New Roman" w:cs="Times New Roman"/>
          <w:sz w:val="28"/>
          <w:szCs w:val="28"/>
          <w:lang w:val="ru-RU"/>
        </w:rPr>
        <w:t>1.4.5. Собственник имущества Учреждения не несет ответственности по обязательствам Учреждения. Учреждение не отвечает по обязательствам Собственника имущества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Сведения о филиалах и представительствах (при их наличии).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1.5.1.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 может иметь филиа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л(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ы)  ( отделения). представительства , учебные кабинеты и лаборатории, учебные и учебно- </w:t>
      </w:r>
      <w:r>
        <w:rPr>
          <w:rFonts w:ascii="Times New Roman" w:hAnsi="Times New Roman" w:cs="Times New Roman"/>
          <w:sz w:val="28"/>
          <w:szCs w:val="28"/>
          <w:lang w:val="ru-RU"/>
        </w:rPr>
        <w:t>производственные мастерские и хо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зяйства, структурные подразделения, которые действуют на основании Положений, утвержденных Учреждением.</w:t>
      </w:r>
      <w:r w:rsidRPr="00B21F97">
        <w:rPr>
          <w:rFonts w:ascii="Times New Roman" w:hAnsi="Times New Roman" w:cs="Times New Roman"/>
          <w:color w:val="FF0000"/>
          <w:sz w:val="28"/>
          <w:szCs w:val="28"/>
          <w:shd w:val="clear" w:color="auto" w:fill="FAFAFA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1.6 . Место нахождения Учреждения</w:t>
      </w:r>
      <w:proofErr w:type="gramStart"/>
      <w:r w:rsidRPr="00AF2E27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.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Юридический адрес: 368222, Российская Федерация, Республика Дагест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ан, город Буйнакск, улица Гамида Далгата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2.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Фактический адрес: 368222, Российская Федерация, Республика Дагестан,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город Буйнакск</w:t>
      </w:r>
      <w:proofErr w:type="gramStart"/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,.</w:t>
      </w:r>
      <w:r w:rsidRPr="00540EAB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 xml:space="preserve">улица Гамида Далгата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2.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</w:pP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sz w:val="28"/>
          <w:szCs w:val="28"/>
        </w:rPr>
        <w:t>II</w:t>
      </w:r>
      <w:r w:rsidRPr="00AF2E27">
        <w:rPr>
          <w:rFonts w:ascii="Times New Roman" w:hAnsi="Times New Roman" w:cs="Times New Roman"/>
          <w:b/>
          <w:sz w:val="28"/>
          <w:szCs w:val="28"/>
          <w:lang w:val="ru-RU"/>
        </w:rPr>
        <w:t>. Предмет, цели и виды основной и иной, приносящей доход деятельности.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2.1.Предметом и основным видом деятельности Учреждения является общественные отношения, возникающие в сфере образования в связи с реализацией права на образование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государственных гарантий прав и свобод человека на образование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2.2.  Основными целями деятельности, для которых создано Учреждение, являются: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-  реализация прав граждан на получение общедоступного и бесплатного дошкольного  образования по основным образовательным программам;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обеспечение государством равенства возможностей для каждого ребёнка в получении качественного дошкольного образования;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и совершенствование образовательного процесса, осуществление дополнительных мер социальной поддержки детей и работников Учреждения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   сохранение единства образовательного пространства Российской Федерации относительно уровня дошкольного образования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2.3. Для достижения указанных целей  в Учреждении осуществляется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2.4.</w:t>
      </w:r>
      <w:r w:rsidRPr="00AF2E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Учреждение вправе осуществлять образовательную деятельность по дополнительным общеразвивающим программам, реализация которых не 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основой целью его деятельности.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</w:p>
    <w:p w:rsidR="00E838B4" w:rsidRDefault="00E838B4" w:rsidP="00E838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sz w:val="28"/>
          <w:szCs w:val="28"/>
        </w:rPr>
        <w:t>III</w:t>
      </w:r>
      <w:r w:rsidRPr="00AF2E27">
        <w:rPr>
          <w:rFonts w:ascii="Times New Roman" w:hAnsi="Times New Roman" w:cs="Times New Roman"/>
          <w:b/>
          <w:sz w:val="28"/>
          <w:szCs w:val="28"/>
          <w:lang w:val="ru-RU"/>
        </w:rPr>
        <w:t>. Образовательная деятельность.</w:t>
      </w:r>
    </w:p>
    <w:p w:rsidR="00E838B4" w:rsidRPr="00AF2E27" w:rsidRDefault="00E838B4" w:rsidP="00E838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38B4" w:rsidRPr="008500EE" w:rsidRDefault="00E838B4" w:rsidP="00E838B4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3.1.Учреждение осуществляет образовательную деятельность на основании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Лицензии на осуществление образовательной деятельности по образовательным программам дошкольного образования.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</w:p>
    <w:p w:rsidR="00E838B4" w:rsidRPr="001F3730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3.1.1. Содержание образовательного процесса в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государственными образовательным стандартами  дошкольного образования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образования и науки Российской Федерации  (Минобрнауки России)  от 17 октября 2013 г. </w:t>
      </w:r>
      <w:r w:rsidRPr="00AF2E27">
        <w:rPr>
          <w:rFonts w:ascii="Times New Roman" w:hAnsi="Times New Roman" w:cs="Times New Roman"/>
          <w:sz w:val="28"/>
          <w:szCs w:val="28"/>
        </w:rPr>
        <w:t>N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1155 г.)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3.1.2.Федеральный государственный стандарт дошкольного образования  является </w:t>
      </w:r>
      <w:r w:rsidRPr="00AF2E2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основой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для: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разработки и реализации Программы;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разработки примерных образовательных программ дошкольного образования (далее – Примерные программы)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</w:t>
      </w:r>
      <w:proofErr w:type="gramStart"/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разработки нормативов финансового обеспечения реализации Программы;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формирования Учредителем Бюджетной сметы Учреждения;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объективной оценки соответствия образовательной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Учреждения 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требованиям Стандарта к условиям реализации и структуре Программы;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подготовки, профессиональной переподготовки, повышения квалификации и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 педагогических работников, административно-управленческого персонала государственных и муниципальных учреждений</w:t>
      </w:r>
      <w:proofErr w:type="gram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3.1.3. Основными задачами в организации образовательной деятельности Учреждения являются: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охрана жизни и укрепление физического и психического здоровья детей;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- обеспечение познавательно-речевого, социально-личностного, художественно-эстетического и физического развития детей;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осуществление необходимой коррекции недостатков в физическом и (или) психическом развитии детей;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взаимодействие с семьями детей для обеспечения полноценного развития детей;</w:t>
      </w:r>
    </w:p>
    <w:p w:rsidR="00E838B4" w:rsidRPr="00AF2E27" w:rsidRDefault="00E838B4" w:rsidP="00E838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3.1.4.Образовательная программа реализуется с учетом возрастных и индивидуальных особенностей детей, исходя из условий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3.1.5.При разработке Программы Учреждения определяет продолжительность пребывания детей в Учреждении, режим работы Учреждения в соответствии с объёмом решаемых образовательных, педагогических и организационно-управленческих задач.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3.1.6.Учреждения  может разрабатывать и реализовывать различные Программы для дошкольных образовательных групп (далее – группа) с разной продолжи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тельностью</w:t>
      </w:r>
      <w:proofErr w:type="spellEnd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пребывания детей в течение суток, в том числе групп </w:t>
      </w:r>
      <w:proofErr w:type="spellStart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кратковремен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  <w:proofErr w:type="gramEnd"/>
    </w:p>
    <w:p w:rsidR="00E838B4" w:rsidRPr="00373F4B" w:rsidRDefault="00E838B4" w:rsidP="00E838B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3F4B">
        <w:rPr>
          <w:rFonts w:ascii="Times New Roman" w:hAnsi="Times New Roman" w:cs="Times New Roman"/>
          <w:sz w:val="28"/>
          <w:szCs w:val="28"/>
          <w:lang w:val="ru-RU"/>
        </w:rPr>
        <w:t>3.1.7.Содержание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</w:t>
      </w:r>
      <w:r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, а для инвалидов, при </w:t>
      </w:r>
      <w:proofErr w:type="gramStart"/>
      <w:r w:rsidRPr="00EA7830">
        <w:rPr>
          <w:rFonts w:ascii="Times New Roman" w:hAnsi="Times New Roman" w:cs="Times New Roman"/>
          <w:sz w:val="28"/>
          <w:szCs w:val="28"/>
          <w:lang w:val="ru-RU"/>
        </w:rPr>
        <w:t>наличии</w:t>
      </w:r>
      <w:proofErr w:type="gramEnd"/>
      <w:r w:rsidRPr="00EA7830">
        <w:rPr>
          <w:rFonts w:ascii="Times New Roman" w:hAnsi="Times New Roman" w:cs="Times New Roman"/>
          <w:sz w:val="28"/>
          <w:szCs w:val="28"/>
          <w:lang w:val="ru-RU"/>
        </w:rPr>
        <w:t xml:space="preserve"> в Учреждении специальных  условий  -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7830">
        <w:rPr>
          <w:rFonts w:ascii="Times New Roman" w:hAnsi="Times New Roman" w:cs="Times New Roman"/>
          <w:sz w:val="28"/>
          <w:szCs w:val="28"/>
          <w:lang w:val="ru-RU"/>
        </w:rPr>
        <w:t>также в соответствии с индивидуальной</w:t>
      </w:r>
      <w:r w:rsidRPr="00373F4B">
        <w:rPr>
          <w:rFonts w:ascii="Times New Roman" w:hAnsi="Times New Roman" w:cs="Times New Roman"/>
          <w:sz w:val="28"/>
          <w:szCs w:val="28"/>
          <w:lang w:val="ru-RU"/>
        </w:rPr>
        <w:t xml:space="preserve"> программой реабилитации инвалида.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3.1.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8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 Учреждение устанавливает максимальный объем нагрузки детей во время занятий, в соответствии с требованиями СанПиНа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3.1.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9</w:t>
      </w: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 Учреждение может устанавливать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программ, в соответствии с нормативами, определенными в СанПиНе.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10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 Воспитание и обучение детей в Учреждении  ведется на русском языке.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11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Основной структурной единицей Учреждения является группа общеразвивающей направленности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с приоритетным осуществлением деятельности по развитию детей по нескольким направлениям, таким, как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познавательно-речевое, социально-личностное, художественно-эстетическое и физическое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.В группы могут включаться как дети одного возраста, так и дети разных возрастов (разновозрастные группы).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Группы  могут функционировать в </w:t>
      </w:r>
      <w:proofErr w:type="gramStart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режиме полного дня</w:t>
      </w:r>
      <w:proofErr w:type="gramEnd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(12-часового пребывания), сокращенного дня (8 - 10-часового пребывания), продленного дня (14-часового пребывания) и круглосуточного пребывания. По запросам родителей (законных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представителей) возможна организация работы групп также в выходные и праздничные дни.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4</w:t>
      </w:r>
      <w:r w:rsidRPr="00AF2E2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.Количество групп в Учреждении, возрастной состав групп определяется Учредителем исходя из проектной мощности и условий для осуществления образовательной деятельности  в Учреждении.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. Н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аполняемость в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группах определяется 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6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.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В Учреждении в установленном порядке при наличии необходимых материально-технических условий и кадрового обеспечения (в пределах выделенных средств) могут быть открыты группы кратковременного пребывания детей. Группы кратковременного пребывания функционируют по гибкому режиму в зависимости от потребностей родителей (законных представителей).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. Учреждение в установленном порядке при наличии условий вправе открывать структурные подразделения: Центр игровой поддержки, Консультативный пункт, Семейный детский сад. Структурные подразделения осуществляют свою деятельность на основании положений, разрабатываемых на основании Примерных положений, утвержденных нормативными правовыми актами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Фе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ерации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43F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4043FE">
        <w:rPr>
          <w:rFonts w:ascii="Times New Roman" w:hAnsi="Times New Roman" w:cs="Times New Roman"/>
          <w:sz w:val="28"/>
          <w:szCs w:val="28"/>
          <w:lang w:val="ru-RU"/>
        </w:rPr>
        <w:t xml:space="preserve"> Положения о структурных подразделениях утверждаются Заведующим.</w:t>
      </w:r>
    </w:p>
    <w:p w:rsidR="00E838B4" w:rsidRPr="00373F4B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3.1.18. </w:t>
      </w:r>
      <w:r w:rsidRPr="00373F4B">
        <w:rPr>
          <w:rFonts w:ascii="Times New Roman" w:hAnsi="Times New Roman" w:cs="Times New Roman"/>
          <w:sz w:val="28"/>
          <w:szCs w:val="28"/>
          <w:lang w:val="ru-RU"/>
        </w:rPr>
        <w:t>Учреждение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38B4" w:rsidRPr="000E173F" w:rsidRDefault="00E838B4" w:rsidP="00E838B4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3.2.1. Зачисление  детей  осуществляется  в соответствии с  административным регламентом  по предоставлению муниципальной услуги по</w:t>
      </w:r>
      <w:r w:rsidRPr="00240699">
        <w:rPr>
          <w:rFonts w:ascii="Times New Roman" w:eastAsia="Times New Roman" w:hAnsi="Times New Roman" w:cs="Times New Roman"/>
          <w:bCs/>
          <w:color w:val="FF0000"/>
          <w:spacing w:val="-2"/>
          <w:w w:val="101"/>
          <w:sz w:val="28"/>
          <w:szCs w:val="28"/>
          <w:lang w:val="ru-RU"/>
        </w:rPr>
        <w:t xml:space="preserve"> 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>«Зачислению</w:t>
      </w: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дошкольное образовательное учреждение»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на основе АИС ЭДС.</w:t>
      </w:r>
    </w:p>
    <w:p w:rsidR="00E838B4" w:rsidRPr="00240699" w:rsidRDefault="00E838B4" w:rsidP="00E838B4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3.1.2. Основанием для зачисления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детей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в</w:t>
      </w:r>
      <w:r w:rsidRPr="00240699">
        <w:rPr>
          <w:rFonts w:ascii="Times New Roman" w:eastAsia="Times New Roman" w:hAnsi="Times New Roman" w:cs="Times New Roman"/>
          <w:bCs/>
          <w:color w:val="FF0000"/>
          <w:spacing w:val="-2"/>
          <w:w w:val="101"/>
          <w:sz w:val="28"/>
          <w:szCs w:val="28"/>
          <w:lang w:val="ru-RU"/>
        </w:rPr>
        <w:t xml:space="preserve">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Учреждение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является</w:t>
      </w:r>
    </w:p>
    <w:p w:rsidR="00E838B4" w:rsidRPr="00240699" w:rsidRDefault="00E838B4" w:rsidP="00E838B4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240699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240699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Протокол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автоматического комплектования, сформированного </w:t>
      </w:r>
      <w:proofErr w:type="spellStart"/>
      <w:proofErr w:type="gramStart"/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автоматизи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рованной</w:t>
      </w:r>
      <w:proofErr w:type="spellEnd"/>
      <w:proofErr w:type="gramEnd"/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информационной системой </w:t>
      </w:r>
      <w:r w:rsidRPr="002406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Управления образованием  г. Буйнакска. </w:t>
      </w:r>
    </w:p>
    <w:p w:rsidR="00E838B4" w:rsidRPr="00240699" w:rsidRDefault="00E838B4" w:rsidP="00E838B4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proofErr w:type="gramStart"/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</w:t>
      </w:r>
      <w:proofErr w:type="gramEnd"/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утевка (направ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ление) установленной детским фтизиатром</w:t>
      </w: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формы;</w:t>
      </w:r>
    </w:p>
    <w:p w:rsidR="00E838B4" w:rsidRDefault="00E838B4" w:rsidP="00E838B4">
      <w:pPr>
        <w:tabs>
          <w:tab w:val="left" w:pos="284"/>
          <w:tab w:val="left" w:pos="993"/>
        </w:tabs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заявление родителя (законного представителя);</w:t>
      </w:r>
    </w:p>
    <w:p w:rsidR="00E838B4" w:rsidRPr="00240699" w:rsidRDefault="00E838B4" w:rsidP="00E838B4">
      <w:pPr>
        <w:tabs>
          <w:tab w:val="left" w:pos="284"/>
          <w:tab w:val="left" w:pos="993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240699">
        <w:rPr>
          <w:rFonts w:ascii="Times New Roman" w:eastAsia="Times New Roman" w:hAnsi="Times New Roman" w:cs="Times New Roman"/>
          <w:sz w:val="28"/>
          <w:szCs w:val="28"/>
          <w:lang w:val="ru-RU"/>
        </w:rPr>
        <w:t>медицинского заключения, выданного в установленном порядке органами здравоохранения;</w:t>
      </w:r>
    </w:p>
    <w:p w:rsidR="00E838B4" w:rsidRPr="00240699" w:rsidRDefault="00E838B4" w:rsidP="00E838B4">
      <w:pPr>
        <w:tabs>
          <w:tab w:val="left" w:pos="284"/>
          <w:tab w:val="left" w:pos="993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свидетельство о рождении ребенка (копия);</w:t>
      </w:r>
    </w:p>
    <w:p w:rsidR="00E838B4" w:rsidRDefault="00E838B4" w:rsidP="00E838B4">
      <w:pPr>
        <w:tabs>
          <w:tab w:val="left" w:pos="284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2406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копия паспорта (одного из родителей)</w:t>
      </w:r>
    </w:p>
    <w:p w:rsidR="00E838B4" w:rsidRPr="00A41CDA" w:rsidRDefault="00E838B4" w:rsidP="00E838B4">
      <w:pPr>
        <w:tabs>
          <w:tab w:val="left" w:pos="284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3.2.3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 В Учреждение принимаются дети в возрасте от 2-х месяцев до 7 лет, при наличии условий для их содержания в Учреждении 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3.2.4</w:t>
      </w:r>
      <w:r w:rsidRPr="00A41CDA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Pr="00A41CDA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Основанием возникновения образовательных отношений является Д</w:t>
      </w:r>
      <w:r>
        <w:rPr>
          <w:rFonts w:ascii="Times New Roman" w:hAnsi="Times New Roman" w:cs="Times New Roman"/>
          <w:sz w:val="28"/>
          <w:szCs w:val="28"/>
          <w:lang w:val="ru-RU"/>
        </w:rPr>
        <w:t>оговор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 образовании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между Учреждением и родителями 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законными представителями)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несовершеннолетнего, 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которым регулируются взаимные права, обязанности и ответственность сторон, возникающие в процессе обучения, воспитания, присмотра и ухода; а также расчет размера платы, взимаемой с родителей за (законных представителей) за содержание детей в Учреждении. По заключению Договора об образовании из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дается  распорядительный  акт организации, 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осуществляющей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образовательную деятельность, о приеме лица на обучение в это Учреждение.  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3.2.5.</w:t>
      </w:r>
      <w:r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При приеме детей Учреждение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образовательного процесса.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3.2.6</w:t>
      </w:r>
      <w:r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Допускается посещение детьми Учреждения по индивидуальному графику. Порядок посещения ребенком Учреждения по индивидуальному графику определяется в Договоре между Учреждением и родителями </w:t>
      </w:r>
      <w:proofErr w:type="gramStart"/>
      <w:r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( </w:t>
      </w:r>
      <w:proofErr w:type="gramEnd"/>
      <w:r w:rsidRPr="00AF2E2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законными представителями) ребенка.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3.2.7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 Отчисление детей из Учреждения проводится в следующих случаях: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B515DA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-</w:t>
      </w:r>
      <w:r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получением образования (завершением обучения);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                     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</w:p>
    <w:p w:rsidR="00E838B4" w:rsidRPr="000E173F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по медицинским показаниям;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досрочно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838B4" w:rsidRPr="000E173F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-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</w:t>
      </w:r>
      <w:proofErr w:type="gramStart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</w:t>
      </w:r>
      <w:proofErr w:type="gramEnd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о заявлению роди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телей (законных представителей).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3.2.</w:t>
      </w:r>
      <w:r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8</w:t>
      </w: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. Отчисление детей оформляется путем расторжения договора с родителя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ми (законными представителями), приказом  по Учреждению "об </w:t>
      </w:r>
      <w:proofErr w:type="gramStart"/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отчислении</w:t>
      </w:r>
      <w:proofErr w:type="gramEnd"/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воспитанника"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3.3.1. </w:t>
      </w:r>
      <w:r w:rsidRPr="00AF2E27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Медицинская деятельность для реализации цели и задач Учреждения.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Медицинское обслуживание детей в Учреждении обеспечивают  ЦГБ, на основании Договора, заключенного между Учреждением и ЦГБ на осуществление медицинского обслуживания. Медицинский работник, осуществляющий деятельность по медицинскому обслуживанию на основании Договора, наряду с администрацией несет ответственность за проведение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лечебно-профилактических мероприятий, соблюдение санитарно-гигиенических норм, режима и обеспечение качества питания.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3.3.2.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 Сотрудники Учреждения, имеющие непосредственный контакт с детьми в обязательном порядке проходят периодическое медицинское обследование за счет средств Учредителя.</w:t>
      </w:r>
    </w:p>
    <w:p w:rsidR="00E838B4" w:rsidRPr="00316A76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3.4.Организация питания в Учреждении возлагается на Учреждение. </w:t>
      </w:r>
    </w:p>
    <w:p w:rsidR="00E838B4" w:rsidRPr="002D1250" w:rsidRDefault="00E838B4" w:rsidP="00E83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3.5.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F67B18">
        <w:rPr>
          <w:rFonts w:ascii="Times New Roman" w:hAnsi="Times New Roman"/>
          <w:sz w:val="28"/>
          <w:szCs w:val="28"/>
          <w:lang w:val="ru-RU"/>
        </w:rPr>
        <w:t>чреждение  вправе вести приносящую доход деятельность постольку, поскольку это служит достижению целей, ради которых оно создано, и соответствует указанным целям.</w:t>
      </w:r>
    </w:p>
    <w:p w:rsidR="00E838B4" w:rsidRDefault="00E838B4" w:rsidP="00E83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3.6. </w:t>
      </w: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>Учреждение вп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раве осуществлять деятельность</w:t>
      </w: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не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относящуюся</w:t>
      </w:r>
      <w:r w:rsidRPr="00316A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 основным видам деятельности Учреждения,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счет средств физических и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или) юридических лиц,  по договорам об оказании платных : образовательных,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коррекционно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развивающих, организационных услуг. Доход от оказания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платных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услуги используется Учреждением в соответствии с уставными целями. Платные услуги не могут быть оказаны вместо образовательной деятельности, финансовое обеспечение которой осуществляется за счет ассигнований федерального бюджета, бюджета республики Дагестан, </w:t>
      </w:r>
      <w:r w:rsidRPr="00F67B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местного бюджета. </w:t>
      </w:r>
    </w:p>
    <w:p w:rsidR="00E838B4" w:rsidRDefault="00E838B4" w:rsidP="00E83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3.7. </w:t>
      </w:r>
      <w:r w:rsidRPr="00F67B18">
        <w:rPr>
          <w:rFonts w:ascii="Times New Roman" w:hAnsi="Times New Roman"/>
          <w:sz w:val="28"/>
          <w:szCs w:val="28"/>
          <w:lang w:val="ru-RU" w:eastAsia="ru-RU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бюджета городского округа «Город Буйнакск». </w:t>
      </w:r>
    </w:p>
    <w:p w:rsidR="00E838B4" w:rsidRDefault="00E838B4" w:rsidP="00E83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3.8. </w:t>
      </w:r>
      <w:r w:rsidRPr="00F67B18">
        <w:rPr>
          <w:rFonts w:ascii="Times New Roman" w:hAnsi="Times New Roman"/>
          <w:sz w:val="28"/>
          <w:szCs w:val="28"/>
          <w:lang w:val="ru-RU" w:eastAsia="ru-RU"/>
        </w:rPr>
        <w:t xml:space="preserve">Средства, полученные Образовательным  </w:t>
      </w:r>
      <w:r w:rsidRPr="00F67B18">
        <w:rPr>
          <w:rFonts w:ascii="Times New Roman" w:hAnsi="Times New Roman"/>
          <w:sz w:val="28"/>
          <w:szCs w:val="28"/>
          <w:lang w:val="ru-RU"/>
        </w:rPr>
        <w:t xml:space="preserve"> учреждением</w:t>
      </w:r>
      <w:r w:rsidRPr="00F67B18">
        <w:rPr>
          <w:rFonts w:ascii="Times New Roman" w:hAnsi="Times New Roman"/>
          <w:sz w:val="28"/>
          <w:szCs w:val="28"/>
          <w:lang w:val="ru-RU" w:eastAsia="ru-RU"/>
        </w:rPr>
        <w:t xml:space="preserve"> при оказании </w:t>
      </w:r>
      <w:proofErr w:type="gramStart"/>
      <w:r w:rsidRPr="00F67B18">
        <w:rPr>
          <w:rFonts w:ascii="Times New Roman" w:hAnsi="Times New Roman"/>
          <w:sz w:val="28"/>
          <w:szCs w:val="28"/>
          <w:lang w:val="ru-RU" w:eastAsia="ru-RU"/>
        </w:rPr>
        <w:t>таких</w:t>
      </w:r>
      <w:proofErr w:type="gramEnd"/>
      <w:r w:rsidRPr="00F67B18">
        <w:rPr>
          <w:rFonts w:ascii="Times New Roman" w:hAnsi="Times New Roman"/>
          <w:sz w:val="28"/>
          <w:szCs w:val="28"/>
          <w:lang w:val="ru-RU" w:eastAsia="ru-RU"/>
        </w:rPr>
        <w:t xml:space="preserve"> платных образовательных услуг, возвращаются лицам, оплатившим эти услуги.</w:t>
      </w:r>
    </w:p>
    <w:p w:rsidR="00E838B4" w:rsidRPr="00F67B18" w:rsidRDefault="00E838B4" w:rsidP="00E83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E838B4" w:rsidRDefault="00E838B4" w:rsidP="00E838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2E91">
        <w:rPr>
          <w:rFonts w:ascii="Times New Roman" w:hAnsi="Times New Roman" w:cs="Times New Roman"/>
          <w:b/>
          <w:sz w:val="28"/>
          <w:szCs w:val="28"/>
          <w:lang w:val="ru-RU"/>
        </w:rPr>
        <w:t>4.1.Порядок управления деятельностью ОО.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38B4" w:rsidRPr="00172E91" w:rsidRDefault="00E838B4" w:rsidP="00E838B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Структура и компетенция органов управления ОО, порядок их формирования, сроки полномочий и порядок деятельности.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 4.1.1. Управление Учреждением  осуществляется в соответствии с законодательством с законодательством  Российской Федерации с учетом особенностей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установленных Федеральным законом от 29.12.2012г. № 273-ФЗ " Об образовании в Российской Федерации", настоящим Уставом и принимаемыми в соответствии с ним локальными актами.</w:t>
      </w:r>
    </w:p>
    <w:p w:rsidR="00E838B4" w:rsidRPr="00CB3911" w:rsidRDefault="00E838B4" w:rsidP="00E838B4">
      <w:pPr>
        <w:spacing w:after="0" w:line="240" w:lineRule="atLeast"/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</w:pPr>
      <w:r w:rsidRPr="00CB3911">
        <w:rPr>
          <w:rFonts w:ascii="Times New Roman" w:hAnsi="Times New Roman" w:cs="Times New Roman"/>
          <w:b/>
          <w:sz w:val="28"/>
          <w:szCs w:val="28"/>
          <w:lang w:val="ru-RU"/>
        </w:rPr>
        <w:t>4.1.2.</w:t>
      </w:r>
      <w:r w:rsidRPr="00CB3911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  <w:lang w:val="ru-RU"/>
        </w:rPr>
        <w:t>Учредитель: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- осуществляет организацию предоставления общедоступного и бесплатного дошкольного образования по основным программам  </w:t>
      </w:r>
      <w:proofErr w:type="gramStart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за исключением полномочий по финансовому обеспечению реализации основных образовательных программ в соответствии с федеральными государственными  образовательными  стандартами дошкольного образования);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  создает условия для осуществления присмотра и ухода за детьми, содержания детей в  муниципальном Учреждении;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-устанавливает плату, взимаемую с родителей ( законных представителей) ( дале</w:t>
      </w:r>
      <w:proofErr w:type="gramStart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е-</w:t>
      </w:r>
      <w:proofErr w:type="gramEnd"/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родительская плата) и ее размер;</w:t>
      </w:r>
    </w:p>
    <w:p w:rsidR="00E838B4" w:rsidRPr="000230E6" w:rsidRDefault="00E838B4" w:rsidP="00E838B4">
      <w:pPr>
        <w:spacing w:after="0" w:line="24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ведет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учет детей, подлежащих обучению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</w:t>
      </w:r>
      <w:r w:rsidRPr="000230E6">
        <w:rPr>
          <w:lang w:val="ru-RU"/>
        </w:rPr>
        <w:t>;</w:t>
      </w:r>
    </w:p>
    <w:p w:rsidR="00E838B4" w:rsidRPr="00316A76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5E97">
        <w:rPr>
          <w:b/>
          <w:lang w:val="ru-RU"/>
        </w:rPr>
        <w:t>-</w:t>
      </w:r>
      <w:r w:rsidRPr="00895E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государственный контроль (надзор) в области образования;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16A76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государственный контроль качества образования;</w:t>
      </w:r>
    </w:p>
    <w:p w:rsidR="00E838B4" w:rsidRPr="003A10E5" w:rsidRDefault="00E838B4" w:rsidP="00E838B4">
      <w:pPr>
        <w:pStyle w:val="a4"/>
        <w:rPr>
          <w:sz w:val="28"/>
          <w:szCs w:val="28"/>
        </w:rPr>
      </w:pPr>
      <w:r w:rsidRPr="003A10E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3A10E5">
        <w:rPr>
          <w:sz w:val="28"/>
          <w:szCs w:val="28"/>
        </w:rPr>
        <w:t xml:space="preserve">финансирование Детского сада в порядке и пределах, установленных </w:t>
      </w:r>
      <w:r>
        <w:rPr>
          <w:sz w:val="28"/>
          <w:szCs w:val="28"/>
        </w:rPr>
        <w:t xml:space="preserve">  </w:t>
      </w:r>
      <w:r w:rsidRPr="003A10E5">
        <w:rPr>
          <w:sz w:val="28"/>
          <w:szCs w:val="28"/>
        </w:rPr>
        <w:t>действующим законодательством Российской Федерации;                       осуществляет контроль за финансовой и хозяйственной деятельностью Учреждения;</w:t>
      </w:r>
    </w:p>
    <w:p w:rsidR="00E838B4" w:rsidRPr="003A10E5" w:rsidRDefault="00E838B4" w:rsidP="00E838B4">
      <w:pPr>
        <w:pStyle w:val="a4"/>
        <w:rPr>
          <w:sz w:val="28"/>
          <w:szCs w:val="28"/>
        </w:rPr>
      </w:pPr>
      <w:r w:rsidRPr="003A10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10E5">
        <w:rPr>
          <w:sz w:val="28"/>
          <w:szCs w:val="28"/>
        </w:rPr>
        <w:t xml:space="preserve"> утверждает Устав Учреждения, изменения и дополнения к нему;</w:t>
      </w:r>
    </w:p>
    <w:p w:rsidR="00E838B4" w:rsidRPr="00373F4B" w:rsidRDefault="00E838B4" w:rsidP="00E838B4">
      <w:pPr>
        <w:pStyle w:val="a4"/>
        <w:rPr>
          <w:rFonts w:ascii="Calibri" w:hAnsi="Calibri"/>
          <w:sz w:val="28"/>
          <w:szCs w:val="28"/>
        </w:rPr>
      </w:pPr>
      <w:r w:rsidRPr="00373F4B">
        <w:rPr>
          <w:sz w:val="28"/>
          <w:szCs w:val="28"/>
        </w:rPr>
        <w:lastRenderedPageBreak/>
        <w:t>-  назначает и освобождает  от должности заведующего Детским садом;</w:t>
      </w:r>
    </w:p>
    <w:p w:rsidR="00E838B4" w:rsidRPr="00373F4B" w:rsidRDefault="00E838B4" w:rsidP="00E838B4">
      <w:pPr>
        <w:pStyle w:val="a4"/>
        <w:rPr>
          <w:sz w:val="28"/>
          <w:szCs w:val="28"/>
        </w:rPr>
      </w:pPr>
      <w:r w:rsidRPr="00373F4B">
        <w:rPr>
          <w:sz w:val="28"/>
          <w:szCs w:val="28"/>
        </w:rPr>
        <w:t>-  принимает решение о переименовании, ликвидации, реорганизации в установленном порядке.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color w:val="002060"/>
          <w:sz w:val="28"/>
          <w:szCs w:val="28"/>
          <w:shd w:val="clear" w:color="auto" w:fill="FAFAFA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shd w:val="clear" w:color="auto" w:fill="FAFAFA"/>
          <w:lang w:val="ru-RU"/>
        </w:rPr>
        <w:t>4.1.2.</w:t>
      </w:r>
      <w:r w:rsidRPr="00AF2E27">
        <w:rPr>
          <w:rFonts w:ascii="Times New Roman" w:hAnsi="Times New Roman" w:cs="Times New Roman"/>
          <w:color w:val="002060"/>
          <w:sz w:val="28"/>
          <w:szCs w:val="28"/>
          <w:shd w:val="clear" w:color="auto" w:fill="FAFAFA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Вышестоящий орган, осуществляющий управление в сфере образования: Муниципальное казенное учреждение Управление образованием города Буйнакска, сокращенно МКУ УОГБ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4.1.3. В Учреждении не допускаются создание и осуществление деятельности 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E838B4" w:rsidRPr="0010180C" w:rsidRDefault="00E838B4" w:rsidP="00E838B4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4.1.4.Управление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заведующий.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B39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К компетенции  Учреждения относятся: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 р</w:t>
      </w:r>
      <w:r w:rsidRPr="00CB3911">
        <w:rPr>
          <w:rFonts w:ascii="Times New Roman" w:eastAsia="Times New Roman" w:hAnsi="Times New Roman" w:cs="Times New Roman"/>
          <w:sz w:val="28"/>
          <w:szCs w:val="28"/>
          <w:lang w:val="ru-RU"/>
        </w:rPr>
        <w:t>азработка и принятие правил внутреннего трудового распорядка, иных локальных нормативных актов;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материально- техническое обеспечение образовательной деятельности, оборудование помещений в соответствии с государственными и местными нормами и требованиями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том числе в соответствии с федеральными государственными образовательными стандартами ;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 предоставление учредителю и общественности ежегодного отчета о поступлении и расходовании финансовых и материальных средств, а также о результатах самообследования;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 установление штатного расписания;</w:t>
      </w:r>
    </w:p>
    <w:p w:rsidR="00E838B4" w:rsidRPr="00CB3911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 прием на работу работников, заключения с ними и расторжение трудовых договоров, распределение должностных обязанностей, создание условий для дополнительного профессионального образования работников;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разработка и утверждение образовательных программ образовательной организации;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разработка и утверждение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согласованию с учредителем программ развития образовательной организации;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прием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образовательную организацию;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проведение самообследования, обеспечение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создание  необходимых условий для охраны и укрепления здоровья, организации питания обучающихся;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обеспечение создания и ведения официального сайта образовательной организации в сети « Интернет»;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иные вопросы в соответствии с законодательством Российской Федерации. 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4.1.5.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образовательного учреждения в соответствии с законодательством РФ и Уставом образовательного учреждения назначается учредителем  образовательного учреждения,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согласно   подпункта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 п.1 ст.51 Федерального закона от 29.12.2012г. №273-ФЗ « Об образовании в Российской Федерации». </w:t>
      </w:r>
    </w:p>
    <w:p w:rsidR="00E838B4" w:rsidRPr="0010180C" w:rsidRDefault="00E838B4" w:rsidP="00E838B4">
      <w:pPr>
        <w:shd w:val="clear" w:color="auto" w:fill="FFFFFF"/>
        <w:spacing w:after="0" w:line="240" w:lineRule="atLeast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4.1.6. Граждане, претендующие на  замещение должностей руководителей  государственных (муниципальных) учреждений обязаны представлять представителю нанимателя (работодателю) сведения о  доходах, об имуществе и обязательствах имущественного характера своих  супруг (супругов) и несовершеннолетних детей с виллу требований подпункта 3.1. и 4, пункта 1 ст.8 Федерального закона от 25.12.2008г. № 273- Ф№  « О противодействии коррупции».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018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4.1.7.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текущее руководство его деятельностью Учреждения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действующим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законодательством и настоящим Уставом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нормативно-правовыми актами органов местного самоуправления, трудовыми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договорами, настоящим Уставом,, коллективным договором, соглашениями, локальными нормативными актами, за исключением вопросов, принятие решений по которым отнесено законодательством Российской Федерации к ведению иных 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 xml:space="preserve">органов и должностных лиц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и несет ответственность за деятельность Учреждения.</w:t>
      </w:r>
      <w:r w:rsidRPr="00D3352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33523">
        <w:rPr>
          <w:rFonts w:ascii="Times New Roman" w:hAnsi="Times New Roman" w:cs="Times New Roman"/>
          <w:color w:val="FF0000"/>
          <w:sz w:val="28"/>
          <w:szCs w:val="28"/>
          <w:lang w:val="ru-RU"/>
        </w:rPr>
        <w:tab/>
      </w:r>
      <w:proofErr w:type="gramEnd"/>
    </w:p>
    <w:p w:rsidR="00E838B4" w:rsidRPr="00B63089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аведующий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учреждений и (или) профессиональным  </w:t>
      </w:r>
      <w:r w:rsidRPr="00B63089">
        <w:rPr>
          <w:rFonts w:ascii="Times New Roman" w:hAnsi="Times New Roman" w:cs="Times New Roman"/>
          <w:sz w:val="28"/>
          <w:szCs w:val="28"/>
          <w:lang w:val="ru-RU"/>
        </w:rPr>
        <w:t>стандартам.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4.2. В Учреждении формируются 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коллегиальные органы управления, к которым относятся: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- О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бщее собрание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конференция)  работников   Учреждения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едагогический совет,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также могут формироваться Попечительский совет, Управляющий совет, Н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аблюдательный совет и др. коллегиальные органы управления, предусмотренные  уставом соответствующего Учреждения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4.2.1. .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В целях учета мнения обучающихся,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затрагивающих их права и законные интересы,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по инициативе родителей (законных представителей) несовершеннолетних обучающихся  в Учреждении  создаются советы родителей (законных представителей) несовершеннолетних обучающихся или иные органы (далее - советы родителей);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4.2.2.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целях учета мнения   работников по вопросам управления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и при принятии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 локальных нормативных актов, затрагивающих их права и законные интересы, в Образовательном   учреждении  действует   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профессиональный  союз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работников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далее представительные органы  работников).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4.2.2.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Структура, порядок формирования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срок полномочий и компетенция органов управления Учреждением, порядок принятия ими решений и выступления от имени Учреждения устанавливаются  настоящим Уставом  Учреждения, в соответствии с законодательством Российской Федерации.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4.2.3.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>Деятельность органов самоуправления Учреждения  регулируется соответствующими положениями.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4.3.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Общее руководство Учреждения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осуществляет О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бщее собрание работников.  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>4.4.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состав общего собрания работников входят все работники Учреждения  </w:t>
      </w:r>
    </w:p>
    <w:p w:rsidR="00E838B4" w:rsidRPr="00172E91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172E91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Pr="00172E9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3089">
        <w:rPr>
          <w:rFonts w:ascii="Times New Roman" w:hAnsi="Times New Roman" w:cs="Times New Roman"/>
          <w:sz w:val="28"/>
          <w:szCs w:val="28"/>
          <w:lang w:val="ru-RU"/>
        </w:rPr>
        <w:t>Общее собрание работников Учреждения: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обсуждает и принимает проект коллективного договора;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рассматривает, обсуждает и принимает программу развития Учреждения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обсуждает вопросы состояния трудовой дисциплины в Учреждении  и мероприятия по  ее укреплению;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рассматривает вопросы охраны и безопасности условий труда работников, охраны здоровья детей в Учреждении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принимает изменения и дополнения, вносимые в Устав Учреждения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принимает Устав МКДОУ в новой редакции.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Общее собрание работников Учреждения  собирается не реже двух раз 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календарный год.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4.7.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>Общее собрание работников Учреждения  считается правомочным, если на нем присутствует не менее половины работников Учреждения 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4.8.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>Решение общего собрания работников Учреждения 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Учреждении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4.9.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>Решение, принятое общим собранием работников Учреждения  в пределах своей компетенции, не противоречащее действующему законодательству Российской Федерации, является обязательным для исполнения всеми работниками Учреждения 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4.10.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Для ведения общего собрания работников Учреждения  из своего состава открытым голосованием избираются его председатель и секретарь сроком на один календарный </w:t>
      </w:r>
      <w:proofErr w:type="spell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год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178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B1781">
        <w:rPr>
          <w:rFonts w:ascii="Times New Roman" w:hAnsi="Times New Roman" w:cs="Times New Roman"/>
          <w:sz w:val="28"/>
          <w:szCs w:val="28"/>
          <w:lang w:val="ru-RU"/>
        </w:rPr>
        <w:t>рок</w:t>
      </w:r>
      <w:proofErr w:type="spellEnd"/>
      <w:r w:rsidRPr="005B1781">
        <w:rPr>
          <w:rFonts w:ascii="Times New Roman" w:hAnsi="Times New Roman" w:cs="Times New Roman"/>
          <w:sz w:val="28"/>
          <w:szCs w:val="28"/>
          <w:lang w:val="ru-RU"/>
        </w:rPr>
        <w:t xml:space="preserve"> полномочий общего собрания работников ДОУ - до момента ликвидации ДОУ.</w:t>
      </w:r>
    </w:p>
    <w:p w:rsidR="00E838B4" w:rsidRPr="00B63089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3089">
        <w:rPr>
          <w:rFonts w:ascii="Times New Roman" w:eastAsia="Times New Roman" w:hAnsi="Times New Roman" w:cs="Times New Roman"/>
          <w:sz w:val="28"/>
          <w:szCs w:val="28"/>
          <w:lang w:val="ru-RU"/>
        </w:rPr>
        <w:t>4.11. Совет педагогов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постоянно действующим органом самоуправления Учреждения, который создается для рассмотрения основных вопросов образовательного процесса.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Членами Совета педагогов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образовательного процесса. Председателем Совета педагогов является Заведующий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Совета педагогов по вопросам, входящим в его компетенцию, правомочны, если на заседании совета присутствовало не менее половины его членов. Решения принимаются простым большинством голосов. При равенстве голосов голос Председателя Совета педагогов является решающим.</w:t>
      </w:r>
    </w:p>
    <w:p w:rsidR="00E838B4" w:rsidRPr="005B1781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педагогов в полном составе собирается не реже 4-х раз в год. </w:t>
      </w:r>
      <w:r w:rsidRPr="005B1781">
        <w:rPr>
          <w:rFonts w:ascii="Times New Roman" w:hAnsi="Times New Roman" w:cs="Times New Roman"/>
          <w:sz w:val="28"/>
          <w:szCs w:val="28"/>
          <w:lang w:val="ru-RU"/>
        </w:rPr>
        <w:t xml:space="preserve">Срок полномочий Педагогического совета - без ограничения срока действия. 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педагогов: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-определяет направление </w:t>
      </w:r>
      <w:proofErr w:type="spellStart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воспитательно</w:t>
      </w:r>
      <w:proofErr w:type="spellEnd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-образовательной и оздоровительной деятельности Учреждения;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-принимает программы воспитания и обучения детей в Учреждении;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-разрабатывает программу развития Учреждения;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lastRenderedPageBreak/>
        <w:t xml:space="preserve">-рассматривает и утверждает методические направления работы с детьми в различных группах, а также все другие вопросы содержания, методов и форм </w:t>
      </w:r>
      <w:proofErr w:type="spellStart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воспитательно</w:t>
      </w:r>
      <w:proofErr w:type="spellEnd"/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-образовательного процесса;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-рассматривает вопросы повышения квалификации и переподготовки кадров.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4.12</w:t>
      </w:r>
      <w:proofErr w:type="gramStart"/>
      <w:r w:rsidRPr="00AF2E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целях содействия Учреждению в осуществлении воспитания и обучения детей в Учреждении создаются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</w:t>
      </w:r>
      <w:r w:rsidRPr="00172E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групп и Родительский комитет Учреждения.  Родительский комитет группы избирается Собранием родителей группы в количестве 2-4 человек. Собранием родителей группы избирается 1 представитель в Родительский комитет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Для обсуждения и решения наиболее важных вопросов Родительский комитет Учреждения созывает Родительское собрание Учреждения, Родительский комитет группы созывает Собрание родителей группы.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Собрания родителей группы проводятся с участием воспитателей, Родительские собрания Учреждения – с участием Заведующего, воспитателей и педагогических работников.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Родительский комитет Учреждения </w:t>
      </w:r>
      <w:proofErr w:type="gramStart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отчитывается о</w:t>
      </w:r>
      <w:proofErr w:type="gramEnd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своей работе перед Родительским собранием Учреждения, а Родительский комитет группы - перед Собранием родителей группы.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 ведут протоколы своих заседаний и родительских собраний, которые хранятся в делах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Родительские комитеты групп и Родительский комитет Учреждения действуют на основании Положения о Родительском комитете.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Срок полномочий Родительского комитета- 1 год.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4.13.Учреждение вправе также  создавать</w:t>
      </w:r>
      <w:r w:rsidRPr="00AF2E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Попечительский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в целях дополнительного привлечения внебюджетных финансовых средств</w:t>
      </w:r>
      <w:proofErr w:type="gramStart"/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обеспечения деятельности Учреждения, </w:t>
      </w:r>
      <w:proofErr w:type="gramStart"/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действует на основании 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173F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Положения о Попечительском совете.</w:t>
      </w:r>
    </w:p>
    <w:p w:rsidR="00E838B4" w:rsidRPr="00B63089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4.14</w:t>
      </w:r>
      <w:r w:rsidRPr="000E173F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П</w:t>
      </w:r>
      <w:r w:rsidRPr="000E173F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еречень видов локальных актов, регламентирующих деятельность учреждения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Для обеспечения уставной деятельности Учреждение вправе принимать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следующие виды локальных актов, регламентирующих деятельность Учреждения. </w:t>
      </w:r>
    </w:p>
    <w:p w:rsidR="00E838B4" w:rsidRDefault="00E838B4" w:rsidP="00E838B4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-Должностные инструкции;</w:t>
      </w:r>
    </w:p>
    <w:p w:rsidR="00E838B4" w:rsidRPr="00D33523" w:rsidRDefault="00E838B4" w:rsidP="00E838B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 Правила внутреннего распорядка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- 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распоряжение;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приказ;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решения;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инструкция;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расписание;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график;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правила;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план;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договор;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         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положение;</w:t>
      </w:r>
    </w:p>
    <w:p w:rsidR="00E838B4" w:rsidRPr="00D33523" w:rsidRDefault="00E838B4" w:rsidP="00E838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lastRenderedPageBreak/>
        <w:t>-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иные локальные акты, принятые в установленном порядке и в </w:t>
      </w:r>
      <w:proofErr w:type="gramStart"/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>рамках</w:t>
      </w:r>
      <w:proofErr w:type="gramEnd"/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имеющихся у Учреждения полномочий.</w:t>
      </w:r>
    </w:p>
    <w:p w:rsidR="00E838B4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4.15</w:t>
      </w:r>
      <w:r w:rsidRPr="00D33523"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  <w:t>.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. Локальные акты не должны противоречить законодательству </w:t>
      </w:r>
      <w:r w:rsidRPr="00D3352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Pr="00D33523">
        <w:rPr>
          <w:rFonts w:ascii="Times New Roman" w:eastAsia="Times New Roman" w:hAnsi="Times New Roman" w:cs="Times New Roman"/>
          <w:bCs/>
          <w:spacing w:val="-2"/>
          <w:w w:val="101"/>
          <w:sz w:val="28"/>
          <w:szCs w:val="28"/>
          <w:lang w:val="ru-RU"/>
        </w:rPr>
        <w:t xml:space="preserve"> и настоящему Уставу.</w:t>
      </w:r>
    </w:p>
    <w:p w:rsidR="00E838B4" w:rsidRPr="000E7D75" w:rsidRDefault="00E838B4" w:rsidP="00E838B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  <w:lang w:val="ru-RU"/>
        </w:rPr>
      </w:pPr>
    </w:p>
    <w:p w:rsidR="00E838B4" w:rsidRPr="002D1250" w:rsidRDefault="00E838B4" w:rsidP="00E838B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1250">
        <w:rPr>
          <w:rFonts w:ascii="Times New Roman" w:hAnsi="Times New Roman" w:cs="Times New Roman"/>
          <w:b/>
          <w:sz w:val="28"/>
          <w:szCs w:val="28"/>
        </w:rPr>
        <w:t>V</w:t>
      </w:r>
      <w:r w:rsidRPr="002D12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Экономика </w:t>
      </w:r>
      <w:proofErr w:type="gramStart"/>
      <w:r w:rsidRPr="002D1250">
        <w:rPr>
          <w:rFonts w:ascii="Times New Roman" w:hAnsi="Times New Roman" w:cs="Times New Roman"/>
          <w:b/>
          <w:sz w:val="28"/>
          <w:szCs w:val="28"/>
          <w:lang w:val="ru-RU"/>
        </w:rPr>
        <w:t>Учреждения .</w:t>
      </w:r>
      <w:proofErr w:type="gramEnd"/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5.1.1. Имущество  Учреждения является  муниципальной  собственностью  городского округа «Город Буйнакск» и закрепляется  администрацией городского округа «Город Буйнакск» за Учреждением  на праве оперативного управления в установленном порядке.</w:t>
      </w:r>
      <w:r w:rsidRPr="00AF2E27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5.1.2.Имущество и средства   учреждения отражаются в балансе Учреждения  и используются в соответствии с законодательством Российской Федерации, на праве оперативного управления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5.1.3.  </w:t>
      </w:r>
      <w:proofErr w:type="gramStart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Учреждение не вправе без согласия с Учредителем   распоряжаться недвижимым имуществом и особо ценным движимым имуществом,  закрепленным за ним на праве оперативного управления или приобретенным Учреждением за счет средств, выделенных ему Учредителем на приобретение такого имущества, включая передачу его в аренду, безвозмездное пользование, заключение иных договоров, возможными последствиями которых является отчуждение или обременение имущества,</w:t>
      </w:r>
      <w:r w:rsidRPr="00AF2E27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переход прав владения и (или) пользования,  в</w:t>
      </w:r>
      <w:proofErr w:type="gramEnd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>отношении</w:t>
      </w:r>
      <w:proofErr w:type="gramEnd"/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указанного имущества, закрепленного за Учреждением на праве оперативного управления, безвозмездного пользования, а также осуществлять его списание.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5.1.4. Недвижимое имущество и особо ценное 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в установленном порядке. Остальным находящимся на праве оперативного управления имуществом, Учреждение вправе распоряжаться самостоятельно, если иное не предусмотрено требованиями нормативных правовых актов, в том числе законодательных, Российской Федерации</w:t>
      </w:r>
      <w:r w:rsidRPr="00AF2E2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5.1.5. Собственник имущества вправе изъять неиспользуемое или используемое не по назначению имущество, закрепленное им за  Учреждением либо приобретенное      Учреждением за счет средств, выделенных ей собственником на приобретение этого имущества, с согласия Управляющего Совета. Имуществом, изъятым  Учреждения, собственник этого имущества вправе распорядиться по своему усмотрению.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5.1.6. Контроль за использованием по назначению и сохранностью муниципального имущества, закрепленного за   Учреждением на праве оперативного управления, осуществляет  Учредитель.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5.1.7. Закрепленные за У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чреждением 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праве оперативного управления объекты (здания, строения, сооружения) приватизации не подлежат.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5.1.8. Земельные участки предоставляются   Учреждению на праве </w:t>
      </w:r>
      <w:proofErr w:type="gramStart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постоянного</w:t>
      </w:r>
      <w:proofErr w:type="gramEnd"/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(бессрочного) пользования.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5.1.9. Источниками формирования имущества   Учреждения являются: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имущество, закрепленное за  Учреждением на праве оперативного управления;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бюджетные средства;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спонсоров и добровольные пожертвования граждан;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иные источники, не запрещенные законодательством Российской Федерации.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5.1.10. Финансовое обеспечение деятельности  Учреждения осуществляется за счет средств бюджета городского округа на основании Бюджетной сметы, утвержденной Учредителем.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5.1.11. Расходование денежных средств,  производится   Учреждением в порядке, установленном бюджетным законодательством Российской Федерации и иными нормативными правовыми актами, регулирующими бюджетные правоотношения.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5.1.12. Учреждение отвечает по своим обязательствам находящимися в её распоряжении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её имущества.</w:t>
      </w:r>
    </w:p>
    <w:p w:rsidR="00E838B4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5.1.13. Учреждение не вправе осуществлять долевое участие в деятельности других организаций (в том числе образовательных),  приобретать акции, облигации, иные ценные бумаги и получать доходы (дивиденды, проценты) по ним.</w:t>
      </w:r>
    </w:p>
    <w:p w:rsidR="00E838B4" w:rsidRPr="00AF2E27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5.1.14.   Учреждение вправе выступать в качестве арендатора и (или) арендодателя имущества.</w:t>
      </w:r>
    </w:p>
    <w:p w:rsidR="00E838B4" w:rsidRPr="00CD0B4B" w:rsidRDefault="00E838B4" w:rsidP="00E838B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/>
        </w:rPr>
        <w:t>Заключение договора аренды возможно после проведения Учредителем экспертной оценки последствий такого договора для обеспечения образования, воспитания, развития, отдыха и оздоровления детей, оказание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</w:t>
      </w:r>
    </w:p>
    <w:p w:rsidR="00E838B4" w:rsidRPr="006705F9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r181"/>
      <w:bookmarkEnd w:id="1"/>
      <w:r w:rsidRPr="006705F9">
        <w:rPr>
          <w:rFonts w:ascii="Times New Roman" w:hAnsi="Times New Roman" w:cs="Times New Roman"/>
          <w:sz w:val="28"/>
          <w:szCs w:val="28"/>
          <w:lang w:val="ru-RU"/>
        </w:rPr>
        <w:t>5.2.Порядок использования имущества в случае ликвидации ОО.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5.2.1. Решение о реорганизации, об изменении типа, о ликвидации  Учреждения принимается  администрацией городского округа «Город Буйнакск»  в форме постановления.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Решения о реорганизации или ликвидации  </w:t>
      </w: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</w:t>
      </w:r>
      <w:r w:rsidRPr="00AF2E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допускается на основании положительного заключения комиссии по оценке последствий такого решения.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Постановление о реорганизации, об изменении типа, о ликвидации  Учреждения  готовится Учредителем.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5.2.3 Реорганизация, изменение типа, ликвидация  Учреждения  осуществляются в соответствии с законодательством Российской Федерации в порядке, установленном  Учредителем.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5.2.4.. При ликвидации Учреждения после издания постановления     о ликвидации Учредитель обязан:  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-довести указанный правовой акт до сведения регистрирующего органа для внесения в Единый государственный реестр юридических лиц сведений о том, что Учреждение находится в процессе ликвидации;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-утвердить состав ликвидационной комиссии;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-установить порядок и сроки ликвидации Учреждения в соответствии с Гражданским </w:t>
      </w:r>
      <w:hyperlink r:id="rId7" w:history="1">
        <w:r w:rsidRPr="00AF2E27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и правовым актом о ликвидации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5.2.5.. Ликвидационная комиссия: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-обеспечивает реализацию полномочий по управлению делами ликвидируемого Образовательного   учреждения  в течение всего периода её ликвидации;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-представляет Учредителю для утверждения промежуточный ликвидационный баланс и ликвидационный баланс;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-осуществляет иные предусмотренные Гражданским </w:t>
      </w:r>
      <w:hyperlink r:id="rId8" w:history="1">
        <w:r w:rsidRPr="00AF2E27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и другими нормативными правовыми актами мероприятия по ликвидации Образовательного   учреждения.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5.2.6. При ликвидации   Учреждения 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>возмещения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этим убытков.</w:t>
      </w:r>
    </w:p>
    <w:p w:rsidR="00E838B4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5.2.7. При ликвидации   Учреждения  недвижимое и движимое имущество   Учреждения, оставшееся после удовлетворения требований кредиторов, а также недвижимое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остается в муниципальной собственности города Буйнакска и подлежит учету в составе имущества казны города Буйнакска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принятия решения о дальнейшем его использовании. 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5.2.8. При ликвидации  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5.2.9.. При ликвидации Учреждения,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 Учреждения, о прекращении её деятельности в результате реорганизации.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E838B4" w:rsidRPr="002D1250" w:rsidRDefault="00E838B4" w:rsidP="00E838B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1250">
        <w:rPr>
          <w:rFonts w:ascii="Times New Roman" w:hAnsi="Times New Roman" w:cs="Times New Roman"/>
          <w:b/>
          <w:sz w:val="28"/>
          <w:szCs w:val="28"/>
        </w:rPr>
        <w:t>VI</w:t>
      </w:r>
      <w:r w:rsidRPr="002D1250">
        <w:rPr>
          <w:rFonts w:ascii="Times New Roman" w:hAnsi="Times New Roman" w:cs="Times New Roman"/>
          <w:b/>
          <w:sz w:val="28"/>
          <w:szCs w:val="28"/>
          <w:lang w:val="ru-RU"/>
        </w:rPr>
        <w:t>. Порядок внесения изменений в устав.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6.1.Порядок внесения изменений и (или) дополнения в Устав  Учреждения  осуществляется  в соответствии с нормативно - правовыми актами органа местного самоуправления </w:t>
      </w:r>
    </w:p>
    <w:p w:rsidR="00E838B4" w:rsidRPr="00AF2E27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6.2.Изменения и (или) дополнения в Устав  утверждаются Учредителем, по согласованию с Управлением муниципального имущества и землепользования Администрации города Буйнакска</w:t>
      </w:r>
      <w:proofErr w:type="gramStart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AF2E27">
        <w:rPr>
          <w:rFonts w:ascii="Times New Roman" w:hAnsi="Times New Roman" w:cs="Times New Roman"/>
          <w:sz w:val="28"/>
          <w:szCs w:val="28"/>
          <w:lang w:val="ru-RU"/>
        </w:rPr>
        <w:t xml:space="preserve">  в порядке предусмотренным муниципальным правовым актом органа местного самоуправления городского округа «Город Буйнакск» и</w:t>
      </w:r>
      <w:r w:rsidRPr="00AF2E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вступают в силу после их регистрации в установленном законом порядке.</w:t>
      </w:r>
    </w:p>
    <w:p w:rsidR="00E838B4" w:rsidRPr="005B1781" w:rsidRDefault="00E838B4" w:rsidP="00E838B4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F2E27">
        <w:rPr>
          <w:rFonts w:ascii="Times New Roman" w:hAnsi="Times New Roman" w:cs="Times New Roman"/>
          <w:sz w:val="28"/>
          <w:szCs w:val="28"/>
          <w:lang w:val="ru-RU"/>
        </w:rPr>
        <w:t>6.3.В случае, если одно или несколько положений настоящего устава будут признаны недействительными, другие положения продолжают действовать.</w:t>
      </w:r>
    </w:p>
    <w:p w:rsidR="00D06D3E" w:rsidRPr="00E838B4" w:rsidRDefault="00D06D3E">
      <w:pPr>
        <w:rPr>
          <w:lang w:val="ru-RU"/>
        </w:rPr>
      </w:pPr>
    </w:p>
    <w:sectPr w:rsidR="00D06D3E" w:rsidRPr="00E838B4" w:rsidSect="00E838B4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450948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204266" w:rsidRPr="00204266" w:rsidRDefault="00E838B4">
        <w:pPr>
          <w:pStyle w:val="a5"/>
          <w:jc w:val="center"/>
          <w:rPr>
            <w:sz w:val="28"/>
          </w:rPr>
        </w:pPr>
        <w:r w:rsidRPr="00204266">
          <w:rPr>
            <w:sz w:val="28"/>
          </w:rPr>
          <w:fldChar w:fldCharType="begin"/>
        </w:r>
        <w:r w:rsidRPr="00204266">
          <w:rPr>
            <w:sz w:val="28"/>
          </w:rPr>
          <w:instrText>PAGE   \* MERGEFORMAT</w:instrText>
        </w:r>
        <w:r w:rsidRPr="00204266">
          <w:rPr>
            <w:sz w:val="28"/>
          </w:rPr>
          <w:fldChar w:fldCharType="separate"/>
        </w:r>
        <w:r w:rsidRPr="00E838B4">
          <w:rPr>
            <w:noProof/>
            <w:sz w:val="28"/>
            <w:lang w:val="ru-RU"/>
          </w:rPr>
          <w:t>1</w:t>
        </w:r>
        <w:r w:rsidRPr="00204266">
          <w:rPr>
            <w:sz w:val="28"/>
          </w:rPr>
          <w:fldChar w:fldCharType="end"/>
        </w:r>
      </w:p>
    </w:sdtContent>
  </w:sdt>
  <w:p w:rsidR="00204266" w:rsidRDefault="00E838B4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150C"/>
    <w:multiLevelType w:val="hybridMultilevel"/>
    <w:tmpl w:val="F89AB4A0"/>
    <w:lvl w:ilvl="0" w:tplc="45C04F8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AB"/>
    <w:rsid w:val="005E1AAB"/>
    <w:rsid w:val="00D06D3E"/>
    <w:rsid w:val="00E8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B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8B4"/>
    <w:pPr>
      <w:spacing w:after="160" w:line="259" w:lineRule="auto"/>
      <w:ind w:left="720"/>
      <w:contextualSpacing/>
    </w:pPr>
    <w:rPr>
      <w:rFonts w:eastAsiaTheme="minorHAnsi"/>
      <w:lang w:val="ru-RU"/>
    </w:rPr>
  </w:style>
  <w:style w:type="paragraph" w:styleId="a4">
    <w:name w:val="No Spacing"/>
    <w:uiPriority w:val="1"/>
    <w:qFormat/>
    <w:rsid w:val="00E83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8B4"/>
  </w:style>
  <w:style w:type="character" w:customStyle="1" w:styleId="FontStyle36">
    <w:name w:val="Font Style36"/>
    <w:basedOn w:val="a0"/>
    <w:rsid w:val="00E838B4"/>
    <w:rPr>
      <w:rFonts w:ascii="Tahoma" w:hAnsi="Tahoma" w:cs="Tahoma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8B4"/>
    <w:rPr>
      <w:rFonts w:eastAsiaTheme="minorEastAsia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E8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B4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B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8B4"/>
    <w:pPr>
      <w:spacing w:after="160" w:line="259" w:lineRule="auto"/>
      <w:ind w:left="720"/>
      <w:contextualSpacing/>
    </w:pPr>
    <w:rPr>
      <w:rFonts w:eastAsiaTheme="minorHAnsi"/>
      <w:lang w:val="ru-RU"/>
    </w:rPr>
  </w:style>
  <w:style w:type="paragraph" w:styleId="a4">
    <w:name w:val="No Spacing"/>
    <w:uiPriority w:val="1"/>
    <w:qFormat/>
    <w:rsid w:val="00E83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8B4"/>
  </w:style>
  <w:style w:type="character" w:customStyle="1" w:styleId="FontStyle36">
    <w:name w:val="Font Style36"/>
    <w:basedOn w:val="a0"/>
    <w:rsid w:val="00E838B4"/>
    <w:rPr>
      <w:rFonts w:ascii="Tahoma" w:hAnsi="Tahoma" w:cs="Tahoma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8B4"/>
    <w:rPr>
      <w:rFonts w:eastAsiaTheme="minorEastAsia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E8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B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E1DFC618B7BB9AA7C46BF6C53C2583557FE876A43880DA24C27D1A7BN0k7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7E1DFC618B7BB9AA7C46BF6C53C2583557FE876A43880DA24C27D1A7BN0k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5831</Words>
  <Characters>33240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2022-07-19T07:15:00Z</dcterms:created>
  <dcterms:modified xsi:type="dcterms:W3CDTF">2022-07-19T07:17:00Z</dcterms:modified>
</cp:coreProperties>
</file>