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2A4" w:rsidRPr="00F074A3" w:rsidRDefault="003D52A4" w:rsidP="003D5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4A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КАЗЕННОЕ ДОШКОЛЬНОЕ ОБРАЗОВАТЕЛЬНОЕ УЧРЕЖДЕНИЕ «ДЕТСКИЙ САД ПРИСМОТРА И ОЗДОРОВЛЕНИЯ № 4</w:t>
      </w:r>
    </w:p>
    <w:p w:rsidR="003D52A4" w:rsidRPr="00F074A3" w:rsidRDefault="003D52A4" w:rsidP="003D5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074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ГОРОДА БУЙНАКСКА»</w:t>
      </w:r>
    </w:p>
    <w:p w:rsidR="003D52A4" w:rsidRPr="00F074A3" w:rsidRDefault="003D52A4" w:rsidP="003D5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4A3">
        <w:rPr>
          <w:rFonts w:ascii="Times New Roman" w:eastAsia="Times New Roman" w:hAnsi="Times New Roman" w:cs="Times New Roman"/>
          <w:color w:val="000000"/>
          <w:sz w:val="24"/>
          <w:szCs w:val="24"/>
        </w:rPr>
        <w:t>(МКДОУ ДСПО№4)</w:t>
      </w:r>
    </w:p>
    <w:p w:rsidR="003D52A4" w:rsidRPr="00F074A3" w:rsidRDefault="003D52A4" w:rsidP="003D52A4">
      <w:pPr>
        <w:spacing w:after="200" w:line="276" w:lineRule="auto"/>
      </w:pPr>
    </w:p>
    <w:tbl>
      <w:tblPr>
        <w:tblStyle w:val="a3"/>
        <w:tblW w:w="10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674"/>
      </w:tblGrid>
      <w:tr w:rsidR="003D52A4" w:rsidRPr="00F074A3" w:rsidTr="00B0275B">
        <w:tc>
          <w:tcPr>
            <w:tcW w:w="5812" w:type="dxa"/>
          </w:tcPr>
          <w:p w:rsidR="003D52A4" w:rsidRPr="00F074A3" w:rsidRDefault="003D52A4" w:rsidP="00B0275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4A3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3D52A4" w:rsidRPr="00F074A3" w:rsidRDefault="003D52A4" w:rsidP="00B0275B">
            <w:pPr>
              <w:spacing w:line="276" w:lineRule="auto"/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4A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Профкома  </w:t>
            </w:r>
          </w:p>
          <w:p w:rsidR="003D52A4" w:rsidRPr="00F074A3" w:rsidRDefault="003D52A4" w:rsidP="00B027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4A3">
              <w:rPr>
                <w:rFonts w:ascii="Times New Roman" w:hAnsi="Times New Roman" w:cs="Times New Roman"/>
                <w:sz w:val="24"/>
                <w:szCs w:val="24"/>
              </w:rPr>
              <w:t xml:space="preserve">___________ Н.Р.Магомедова </w:t>
            </w:r>
          </w:p>
          <w:p w:rsidR="003D52A4" w:rsidRPr="00F074A3" w:rsidRDefault="003D52A4" w:rsidP="00B027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4A3">
              <w:rPr>
                <w:rFonts w:ascii="Times New Roman" w:hAnsi="Times New Roman" w:cs="Times New Roman"/>
                <w:sz w:val="24"/>
                <w:szCs w:val="24"/>
              </w:rPr>
              <w:t>«___» ___________2024г.</w:t>
            </w:r>
          </w:p>
          <w:p w:rsidR="003D52A4" w:rsidRPr="00F074A3" w:rsidRDefault="003D52A4" w:rsidP="00B027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4" w:type="dxa"/>
          </w:tcPr>
          <w:p w:rsidR="003D52A4" w:rsidRPr="00F074A3" w:rsidRDefault="003D52A4" w:rsidP="00B0275B">
            <w:pPr>
              <w:spacing w:line="276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74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3D52A4" w:rsidRPr="00F074A3" w:rsidRDefault="003D52A4" w:rsidP="00B0275B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Заведующая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МКДОУ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ДСПО№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  <w:p w:rsidR="003D52A4" w:rsidRPr="00F074A3" w:rsidRDefault="003D52A4" w:rsidP="00B0275B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Батырханова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. ___________</w:t>
            </w:r>
          </w:p>
          <w:p w:rsidR="003D52A4" w:rsidRPr="00F074A3" w:rsidRDefault="003D52A4" w:rsidP="00B027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4A3">
              <w:rPr>
                <w:rFonts w:ascii="Times New Roman" w:hAnsi="Times New Roman" w:cs="Times New Roman"/>
                <w:sz w:val="24"/>
                <w:szCs w:val="24"/>
              </w:rPr>
              <w:t>«___» ___________2024г.</w:t>
            </w:r>
          </w:p>
          <w:p w:rsidR="003D52A4" w:rsidRPr="00F074A3" w:rsidRDefault="003D52A4" w:rsidP="00B027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2A4" w:rsidRDefault="003D52A4" w:rsidP="003D52A4"/>
    <w:p w:rsidR="003D52A4" w:rsidRPr="003D52A4" w:rsidRDefault="003D52A4" w:rsidP="003D52A4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3D52A4">
        <w:rPr>
          <w:rFonts w:ascii="Times New Roman" w:hAnsi="Times New Roman" w:cs="Times New Roman"/>
          <w:b/>
          <w:sz w:val="40"/>
          <w:szCs w:val="24"/>
        </w:rPr>
        <w:t>ПОЛОЖЕНИЕ</w:t>
      </w:r>
    </w:p>
    <w:p w:rsidR="003D52A4" w:rsidRPr="003D52A4" w:rsidRDefault="003D52A4" w:rsidP="003D5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2A4">
        <w:rPr>
          <w:rFonts w:ascii="Times New Roman" w:hAnsi="Times New Roman" w:cs="Times New Roman"/>
          <w:b/>
          <w:sz w:val="24"/>
          <w:szCs w:val="24"/>
        </w:rPr>
        <w:t>О КОНФЛИКТЕ ИНТЕРЕСОВ РАБОТНИКОВ</w:t>
      </w:r>
    </w:p>
    <w:p w:rsidR="003D52A4" w:rsidRPr="003D52A4" w:rsidRDefault="003D52A4" w:rsidP="003D5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«МК </w:t>
      </w:r>
      <w:r w:rsidRPr="003D52A4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ДСПО№4</w:t>
      </w:r>
      <w:r w:rsidRPr="003D52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2A4">
        <w:rPr>
          <w:rFonts w:ascii="Times New Roman" w:hAnsi="Times New Roman" w:cs="Times New Roman"/>
          <w:b/>
          <w:sz w:val="24"/>
          <w:szCs w:val="24"/>
        </w:rPr>
        <w:t>1.</w:t>
      </w:r>
      <w:r w:rsidRPr="003D52A4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1.1.</w:t>
      </w:r>
      <w:r w:rsidRPr="003D52A4">
        <w:rPr>
          <w:rFonts w:ascii="Times New Roman" w:hAnsi="Times New Roman" w:cs="Times New Roman"/>
          <w:sz w:val="24"/>
          <w:szCs w:val="24"/>
        </w:rPr>
        <w:tab/>
        <w:t>Настоящее Положение о конфликте интересов рабо</w:t>
      </w:r>
      <w:r w:rsidR="00516DB7">
        <w:rPr>
          <w:rFonts w:ascii="Times New Roman" w:hAnsi="Times New Roman" w:cs="Times New Roman"/>
          <w:sz w:val="24"/>
          <w:szCs w:val="24"/>
        </w:rPr>
        <w:t>тников Муниципального казённого дошкольного</w:t>
      </w:r>
      <w:r w:rsidRPr="003D52A4"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="00516DB7">
        <w:rPr>
          <w:rFonts w:ascii="Times New Roman" w:hAnsi="Times New Roman" w:cs="Times New Roman"/>
          <w:sz w:val="24"/>
          <w:szCs w:val="24"/>
        </w:rPr>
        <w:t>учреждения  «Д</w:t>
      </w:r>
      <w:r w:rsidRPr="003D52A4">
        <w:rPr>
          <w:rFonts w:ascii="Times New Roman" w:hAnsi="Times New Roman" w:cs="Times New Roman"/>
          <w:sz w:val="24"/>
          <w:szCs w:val="24"/>
        </w:rPr>
        <w:t>е</w:t>
      </w:r>
      <w:r w:rsidR="00516DB7">
        <w:rPr>
          <w:rFonts w:ascii="Times New Roman" w:hAnsi="Times New Roman" w:cs="Times New Roman"/>
          <w:sz w:val="24"/>
          <w:szCs w:val="24"/>
        </w:rPr>
        <w:t>тский сад присмотра и оздоровления№ 4»</w:t>
      </w:r>
      <w:bookmarkStart w:id="0" w:name="_GoBack"/>
      <w:bookmarkEnd w:id="0"/>
      <w:r w:rsidRPr="003D52A4">
        <w:rPr>
          <w:rFonts w:ascii="Times New Roman" w:hAnsi="Times New Roman" w:cs="Times New Roman"/>
          <w:sz w:val="24"/>
          <w:szCs w:val="24"/>
        </w:rPr>
        <w:t>(далее – Положение, учреждение) разработано на основе Федерального закона от 29.12.2012 № 273-ФЗ «Об образовании в Российской Федерации» (глава 1 статья 2 п.33, глава 5 статьи 47,48), Федерального закона от 25 декабря 2008 № 273-ФЗ «О противодействии коррупции», Федерального закона от 12 января 1996 № 7-ФЗ «О некоммерческих организациях» (статья 27).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1.2.Положение разработано с целью оптимизации взаимодействия работников учреждения во время исполнения ими трудовых отношений с другими участниками образовательных отношений, профилактики конфликта интересов работника, при котором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учреждения и других участников образовательного процесса.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3D52A4">
        <w:rPr>
          <w:rFonts w:ascii="Times New Roman" w:hAnsi="Times New Roman" w:cs="Times New Roman"/>
          <w:sz w:val="24"/>
          <w:szCs w:val="24"/>
        </w:rPr>
        <w:t>3.Основной</w:t>
      </w:r>
      <w:proofErr w:type="gramEnd"/>
      <w:r w:rsidRPr="003D52A4">
        <w:rPr>
          <w:rFonts w:ascii="Times New Roman" w:hAnsi="Times New Roman" w:cs="Times New Roman"/>
          <w:sz w:val="24"/>
          <w:szCs w:val="24"/>
        </w:rPr>
        <w:t xml:space="preserve"> задачей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и профессиональные решения.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3D52A4">
        <w:rPr>
          <w:rFonts w:ascii="Times New Roman" w:hAnsi="Times New Roman" w:cs="Times New Roman"/>
          <w:sz w:val="24"/>
          <w:szCs w:val="24"/>
        </w:rPr>
        <w:t>4.Действие</w:t>
      </w:r>
      <w:proofErr w:type="gramEnd"/>
      <w:r w:rsidRPr="003D52A4">
        <w:rPr>
          <w:rFonts w:ascii="Times New Roman" w:hAnsi="Times New Roman" w:cs="Times New Roman"/>
          <w:sz w:val="24"/>
          <w:szCs w:val="24"/>
        </w:rPr>
        <w:t xml:space="preserve"> положения распространяется на всех работников учреждения вне зависимости от уровня занимаемой должности и для физических лиц, сотрудничающих с учреждением на основе гражданско-правовых договоров, с включением данной оговорки в текст договора.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2A4">
        <w:rPr>
          <w:rFonts w:ascii="Times New Roman" w:hAnsi="Times New Roman" w:cs="Times New Roman"/>
          <w:b/>
          <w:sz w:val="24"/>
          <w:szCs w:val="24"/>
        </w:rPr>
        <w:t>2.</w:t>
      </w:r>
      <w:r w:rsidRPr="003D52A4">
        <w:rPr>
          <w:rFonts w:ascii="Times New Roman" w:hAnsi="Times New Roman" w:cs="Times New Roman"/>
          <w:b/>
          <w:sz w:val="24"/>
          <w:szCs w:val="24"/>
        </w:rPr>
        <w:tab/>
        <w:t>ОСНОВНЫЕ ПРИНЦИПЫ УПРАВЛЕНИЯ КОНФЛИКТОМ ИНТЕРЕСОВ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2.1.В основу работы по управлению конфликтом интересов положены следующие принципы: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-обязательность раскрытия сведений о реальном или потенциальном конфликте интересов;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-индивидуальное рассмотрение и оценка репутационных рисков для учреждения при выявлении каждого конфликта интересов и его урегулирование;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lastRenderedPageBreak/>
        <w:t>-конфиденциальность процесса раскрытия сведений о конфликте интересов и процесса его урегулирования;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-соблюдение баланса интересов учреждения и работника при урегулировании конфликта интересов;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2A4">
        <w:rPr>
          <w:rFonts w:ascii="Times New Roman" w:hAnsi="Times New Roman" w:cs="Times New Roman"/>
          <w:b/>
          <w:sz w:val="24"/>
          <w:szCs w:val="24"/>
        </w:rPr>
        <w:t>3.</w:t>
      </w:r>
      <w:r w:rsidRPr="003D52A4">
        <w:rPr>
          <w:rFonts w:ascii="Times New Roman" w:hAnsi="Times New Roman" w:cs="Times New Roman"/>
          <w:b/>
          <w:sz w:val="24"/>
          <w:szCs w:val="24"/>
        </w:rPr>
        <w:tab/>
        <w:t>ПЕРЕЧЕНЬ СИТУАЦИЙ КОНФЛИКТА ИНТЕРЕСОВ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3D52A4">
        <w:rPr>
          <w:rFonts w:ascii="Times New Roman" w:hAnsi="Times New Roman" w:cs="Times New Roman"/>
          <w:sz w:val="24"/>
          <w:szCs w:val="24"/>
        </w:rPr>
        <w:t>1.Ситуации</w:t>
      </w:r>
      <w:proofErr w:type="gramEnd"/>
      <w:r w:rsidRPr="003D52A4">
        <w:rPr>
          <w:rFonts w:ascii="Times New Roman" w:hAnsi="Times New Roman" w:cs="Times New Roman"/>
          <w:sz w:val="24"/>
          <w:szCs w:val="24"/>
        </w:rPr>
        <w:t>, при которых возникает конфликт интересов: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-работник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-работник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-работник или иное лицо, с которым связана личная заинтересованность работника, выполняет или намерен выполнять оплачиваемую работу в другой организации, имеющей деловые отношения с учреждением, намеревающейся установить такие отношения;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-работник 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учреждением, намеревается установить такие отношения;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-работник или иное лицо, с которым связана личная заинтересованность работника, получает дорогостоящие подарки от своего подчиненного или иного работника учреждения, в отношении которого работник выполняет контрольные функции;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-работник использует информацию, ставшую ему известной в ходе выполнения трудовых обязанностей, для получения выгоды или преимуществ для себя или иного лица, с которым связана личная заинтересованность работника;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-работник в ходе выполнения своих трудовых обязанностей на своем рабочем месте выполняет другую работу, которая приносит ему материальную выгоду;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-работник использует помещения учреждения в целях личного обогащения;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-работник использует имя учреждения или ходатайствует от имени учреждения в целях личного обогащения.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3D52A4">
        <w:rPr>
          <w:rFonts w:ascii="Times New Roman" w:hAnsi="Times New Roman" w:cs="Times New Roman"/>
          <w:sz w:val="24"/>
          <w:szCs w:val="24"/>
        </w:rPr>
        <w:t>2.Приведенный</w:t>
      </w:r>
      <w:proofErr w:type="gramEnd"/>
      <w:r w:rsidRPr="003D52A4">
        <w:rPr>
          <w:rFonts w:ascii="Times New Roman" w:hAnsi="Times New Roman" w:cs="Times New Roman"/>
          <w:sz w:val="24"/>
          <w:szCs w:val="24"/>
        </w:rPr>
        <w:t xml:space="preserve"> перечень ситуаций конфликта интересов не является исчерпывающим. Возможность других ситуаций конфликта интересов рассматривается при их возникновении.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2A4">
        <w:rPr>
          <w:rFonts w:ascii="Times New Roman" w:hAnsi="Times New Roman" w:cs="Times New Roman"/>
          <w:b/>
          <w:sz w:val="24"/>
          <w:szCs w:val="24"/>
        </w:rPr>
        <w:t>4.</w:t>
      </w:r>
      <w:r w:rsidRPr="003D52A4">
        <w:rPr>
          <w:rFonts w:ascii="Times New Roman" w:hAnsi="Times New Roman" w:cs="Times New Roman"/>
          <w:b/>
          <w:sz w:val="24"/>
          <w:szCs w:val="24"/>
        </w:rPr>
        <w:tab/>
        <w:t>ОБЯЗАННОСТИ РАБОТНИКОВ В СВЯЗИ С РАСКРЫТИЕМ И УРЕГУЛИРОВАНИЕМ КОНФЛИКТА ИНТЕРЕСОВ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4.1.</w:t>
      </w:r>
      <w:r w:rsidRPr="003D52A4">
        <w:rPr>
          <w:rFonts w:ascii="Times New Roman" w:hAnsi="Times New Roman" w:cs="Times New Roman"/>
          <w:sz w:val="24"/>
          <w:szCs w:val="24"/>
        </w:rPr>
        <w:tab/>
        <w:t>Работники учреждения обязаны: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lastRenderedPageBreak/>
        <w:t>-при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-избегать (по возможности) ситуаций и обстоятельств, которые могут привести к конфликту интересов;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-раскрывать возникший (реальный) или потенциальный конфликт интересов;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3D52A4" w:rsidRPr="00DE46D2" w:rsidRDefault="003D52A4" w:rsidP="00DE4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5.</w:t>
      </w:r>
      <w:r w:rsidRPr="003D52A4">
        <w:rPr>
          <w:rFonts w:ascii="Times New Roman" w:hAnsi="Times New Roman" w:cs="Times New Roman"/>
          <w:sz w:val="24"/>
          <w:szCs w:val="24"/>
        </w:rPr>
        <w:tab/>
      </w:r>
      <w:r w:rsidRPr="00DE46D2">
        <w:rPr>
          <w:rFonts w:ascii="Times New Roman" w:hAnsi="Times New Roman" w:cs="Times New Roman"/>
          <w:b/>
          <w:sz w:val="24"/>
          <w:szCs w:val="24"/>
        </w:rPr>
        <w:t>ПОРЯДОК РАСКРЫТИЯ КОНФЛИКТА ИНТЕРЕСОВ И ПОРЯДОК ЕГО УРЕГУЛИРОВАНИЯ. СПОСОБЫ РАЗРЕШЕНИЯ ВОЗНИКШЕГО КОНФЛИКТА ИНТЕРЕСОВ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3D52A4">
        <w:rPr>
          <w:rFonts w:ascii="Times New Roman" w:hAnsi="Times New Roman" w:cs="Times New Roman"/>
          <w:sz w:val="24"/>
          <w:szCs w:val="24"/>
        </w:rPr>
        <w:t>1.Раскрытие</w:t>
      </w:r>
      <w:proofErr w:type="gramEnd"/>
      <w:r w:rsidRPr="003D52A4">
        <w:rPr>
          <w:rFonts w:ascii="Times New Roman" w:hAnsi="Times New Roman" w:cs="Times New Roman"/>
          <w:sz w:val="24"/>
          <w:szCs w:val="24"/>
        </w:rPr>
        <w:t xml:space="preserve"> сведений о конфликте интересов осуществляется по мере возникновения ситуаций конфликта интересов.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3D52A4">
        <w:rPr>
          <w:rFonts w:ascii="Times New Roman" w:hAnsi="Times New Roman" w:cs="Times New Roman"/>
          <w:sz w:val="24"/>
          <w:szCs w:val="24"/>
        </w:rPr>
        <w:t>2.Раскрытие</w:t>
      </w:r>
      <w:proofErr w:type="gramEnd"/>
      <w:r w:rsidRPr="003D52A4">
        <w:rPr>
          <w:rFonts w:ascii="Times New Roman" w:hAnsi="Times New Roman" w:cs="Times New Roman"/>
          <w:sz w:val="24"/>
          <w:szCs w:val="24"/>
        </w:rPr>
        <w:t xml:space="preserve"> сведений о конфликте интересов осуществляется в письменном виде.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3D52A4">
        <w:rPr>
          <w:rFonts w:ascii="Times New Roman" w:hAnsi="Times New Roman" w:cs="Times New Roman"/>
          <w:sz w:val="24"/>
          <w:szCs w:val="24"/>
        </w:rPr>
        <w:t>3.Учреждение</w:t>
      </w:r>
      <w:proofErr w:type="gramEnd"/>
      <w:r w:rsidRPr="003D52A4">
        <w:rPr>
          <w:rFonts w:ascii="Times New Roman" w:hAnsi="Times New Roman" w:cs="Times New Roman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3D52A4">
        <w:rPr>
          <w:rFonts w:ascii="Times New Roman" w:hAnsi="Times New Roman" w:cs="Times New Roman"/>
          <w:sz w:val="24"/>
          <w:szCs w:val="24"/>
        </w:rPr>
        <w:t>4.Поступившая</w:t>
      </w:r>
      <w:proofErr w:type="gramEnd"/>
      <w:r w:rsidRPr="003D52A4">
        <w:rPr>
          <w:rFonts w:ascii="Times New Roman" w:hAnsi="Times New Roman" w:cs="Times New Roman"/>
          <w:sz w:val="24"/>
          <w:szCs w:val="24"/>
        </w:rPr>
        <w:t xml:space="preserve"> информация проверяется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5.5.В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 или что конфликт интересов имеет место быть.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3D52A4">
        <w:rPr>
          <w:rFonts w:ascii="Times New Roman" w:hAnsi="Times New Roman" w:cs="Times New Roman"/>
          <w:sz w:val="24"/>
          <w:szCs w:val="24"/>
        </w:rPr>
        <w:t>6.Учреждение</w:t>
      </w:r>
      <w:proofErr w:type="gramEnd"/>
      <w:r w:rsidRPr="003D52A4">
        <w:rPr>
          <w:rFonts w:ascii="Times New Roman" w:hAnsi="Times New Roman" w:cs="Times New Roman"/>
          <w:sz w:val="24"/>
          <w:szCs w:val="24"/>
        </w:rPr>
        <w:t xml:space="preserve"> может использовать различные способы разрешения конфликта интересов, в том числе: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-пересмотр и изменение функциональных обязанностей работника;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-отказ работника от своего личного интереса, порождающего конфликт с интересами учреждения;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-увольнение работника по инициативе работника;</w:t>
      </w:r>
    </w:p>
    <w:p w:rsidR="003D52A4" w:rsidRPr="003D52A4" w:rsidRDefault="003D52A4" w:rsidP="00DE46D2">
      <w:pPr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-увольнение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lastRenderedPageBreak/>
        <w:t>5.</w:t>
      </w:r>
      <w:proofErr w:type="gramStart"/>
      <w:r w:rsidRPr="003D52A4">
        <w:rPr>
          <w:rFonts w:ascii="Times New Roman" w:hAnsi="Times New Roman" w:cs="Times New Roman"/>
          <w:sz w:val="24"/>
          <w:szCs w:val="24"/>
        </w:rPr>
        <w:t>7.Приведенный</w:t>
      </w:r>
      <w:proofErr w:type="gramEnd"/>
      <w:r w:rsidRPr="003D52A4">
        <w:rPr>
          <w:rFonts w:ascii="Times New Roman" w:hAnsi="Times New Roman" w:cs="Times New Roman"/>
          <w:sz w:val="24"/>
          <w:szCs w:val="24"/>
        </w:rPr>
        <w:t xml:space="preserve">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3D52A4" w:rsidRPr="003D52A4" w:rsidRDefault="003D52A4" w:rsidP="003D52A4">
      <w:pPr>
        <w:jc w:val="both"/>
        <w:rPr>
          <w:rFonts w:ascii="Times New Roman" w:hAnsi="Times New Roman" w:cs="Times New Roman"/>
          <w:sz w:val="24"/>
          <w:szCs w:val="24"/>
        </w:rPr>
      </w:pPr>
      <w:r w:rsidRPr="003D52A4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3D52A4">
        <w:rPr>
          <w:rFonts w:ascii="Times New Roman" w:hAnsi="Times New Roman" w:cs="Times New Roman"/>
          <w:sz w:val="24"/>
          <w:szCs w:val="24"/>
        </w:rPr>
        <w:t>8.При</w:t>
      </w:r>
      <w:proofErr w:type="gramEnd"/>
      <w:r w:rsidRPr="003D52A4">
        <w:rPr>
          <w:rFonts w:ascii="Times New Roman" w:hAnsi="Times New Roman" w:cs="Times New Roman"/>
          <w:sz w:val="24"/>
          <w:szCs w:val="24"/>
        </w:rPr>
        <w:t xml:space="preserve"> разрешении имеющегося конфликта интересов выбирается преимущественно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A77BB6" w:rsidRDefault="003D52A4" w:rsidP="003D52A4">
      <w:pPr>
        <w:jc w:val="both"/>
      </w:pPr>
      <w:r w:rsidRPr="003D52A4">
        <w:rPr>
          <w:rFonts w:ascii="Times New Roman" w:hAnsi="Times New Roman" w:cs="Times New Roman"/>
          <w:sz w:val="24"/>
          <w:szCs w:val="24"/>
        </w:rPr>
        <w:t>5.9.При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</w:t>
      </w:r>
      <w:r w:rsidRPr="003D52A4">
        <w:rPr>
          <w:sz w:val="24"/>
        </w:rPr>
        <w:t xml:space="preserve"> </w:t>
      </w:r>
      <w:r>
        <w:t>учреждения.</w:t>
      </w:r>
    </w:p>
    <w:sectPr w:rsidR="00A77BB6" w:rsidSect="00DE46D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A4"/>
    <w:rsid w:val="003D52A4"/>
    <w:rsid w:val="00516DB7"/>
    <w:rsid w:val="00A77BB6"/>
    <w:rsid w:val="00DE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D153"/>
  <w15:chartTrackingRefBased/>
  <w15:docId w15:val="{7443D557-E3EB-48A7-8EC9-6C70BC49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2024-10-08T07:33:00Z</dcterms:created>
  <dcterms:modified xsi:type="dcterms:W3CDTF">2024-10-28T12:13:00Z</dcterms:modified>
</cp:coreProperties>
</file>